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ABCDA0" w14:textId="37260D8D" w:rsidR="002B6951" w:rsidRPr="00F77DCC" w:rsidRDefault="00F77C25" w:rsidP="00F77C25">
      <w:pPr>
        <w:pStyle w:val="Heading1"/>
        <w:spacing w:before="120"/>
        <w:rPr>
          <w:rStyle w:val="SubtleEmphasis"/>
          <w:rFonts w:ascii="Poppins Black" w:hAnsi="Poppins Black"/>
          <w:i w:val="0"/>
          <w:iCs w:val="0"/>
          <w:color w:val="242451" w:themeColor="accent1"/>
          <w:sz w:val="32"/>
          <w:szCs w:val="24"/>
          <w:lang w:val="de-DE"/>
        </w:rPr>
      </w:pPr>
      <w:r w:rsidRPr="00F77C25">
        <w:rPr>
          <w:sz w:val="32"/>
          <w:szCs w:val="24"/>
          <w:lang w:val="de-DE"/>
        </w:rPr>
        <w:t xml:space="preserve">NEUE </w:t>
      </w:r>
      <w:r w:rsidR="00D82A36" w:rsidRPr="00D82A36">
        <w:rPr>
          <w:sz w:val="32"/>
          <w:szCs w:val="24"/>
          <w:lang w:val="de-DE"/>
        </w:rPr>
        <w:t>ANLEITUNGSVIDEOS HELFEN MECHANIKERN, NACHBESSERUNGEN UND FEHLER ZU VERMEIDEN</w:t>
      </w:r>
      <w:r w:rsidRPr="00F77C25">
        <w:rPr>
          <w:sz w:val="32"/>
          <w:szCs w:val="24"/>
          <w:lang w:val="de-DE"/>
        </w:rPr>
        <w:t>.</w:t>
      </w:r>
    </w:p>
    <w:p w14:paraId="100E3C38" w14:textId="77777777" w:rsidR="0088537D" w:rsidRDefault="0088537D" w:rsidP="00364F12">
      <w:pPr>
        <w:rPr>
          <w:lang w:val="de-DE" w:eastAsia="nl-NL"/>
        </w:rPr>
      </w:pPr>
    </w:p>
    <w:p w14:paraId="200A2EC7" w14:textId="0F31C1FA" w:rsidR="005A4153" w:rsidRPr="004313EC" w:rsidRDefault="0046174A" w:rsidP="00364F12">
      <w:pPr>
        <w:rPr>
          <w:lang w:val="de-DE"/>
        </w:rPr>
      </w:pPr>
      <w:r w:rsidRPr="007A0317">
        <w:rPr>
          <w:b/>
          <w:bCs/>
          <w:i/>
          <w:iCs/>
          <w:color w:val="002060"/>
          <w:lang w:val="de-DE" w:eastAsia="nl-NL"/>
        </w:rPr>
        <w:t xml:space="preserve">Sidem präsentiert eine neue Serie praxisnaher Reparaturvideos speziell für Kfz-Mechaniker. Diese kurzen Schritt-für-Schritt-Anleitungen zeigen genau, wie man Aufhängungs- und Lenkungsteile prüft, austauscht und korrekt einbaut. </w:t>
      </w:r>
      <w:r w:rsidRPr="004313EC">
        <w:rPr>
          <w:b/>
          <w:bCs/>
          <w:i/>
          <w:iCs/>
          <w:color w:val="002060"/>
          <w:lang w:val="de-DE" w:eastAsia="nl-NL"/>
        </w:rPr>
        <w:t>So sparen Werkstätten wertvolle Zeit und vermeiden teure Nachbesserungen</w:t>
      </w:r>
      <w:r w:rsidR="00C741F8" w:rsidRPr="004313EC">
        <w:rPr>
          <w:b/>
          <w:bCs/>
          <w:i/>
          <w:iCs/>
          <w:color w:val="002060"/>
          <w:lang w:val="de-DE" w:eastAsia="nl-NL"/>
        </w:rPr>
        <w:t>.</w:t>
      </w:r>
    </w:p>
    <w:p w14:paraId="7CB14E35" w14:textId="77777777" w:rsidR="003A6FCE" w:rsidRPr="004313EC" w:rsidRDefault="003A6FCE" w:rsidP="003A6FCE">
      <w:pPr>
        <w:rPr>
          <w:lang w:val="de-DE"/>
        </w:rPr>
      </w:pPr>
    </w:p>
    <w:p w14:paraId="40800C37" w14:textId="56F9744B" w:rsidR="00BD2259" w:rsidRDefault="0009375D" w:rsidP="003A6FCE">
      <w:pPr>
        <w:rPr>
          <w:lang w:val="de-DE"/>
        </w:rPr>
      </w:pPr>
      <w:r>
        <w:rPr>
          <w:noProof/>
        </w:rPr>
        <w:drawing>
          <wp:inline distT="0" distB="0" distL="0" distR="0" wp14:anchorId="3C65A890" wp14:editId="03EB453F">
            <wp:extent cx="5760720" cy="3241040"/>
            <wp:effectExtent l="0" t="0" r="0" b="0"/>
            <wp:docPr id="55280857" name="Picture 10" descr="A person holding a ti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80857" name="Picture 10" descr="A person holding a tir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7EE3C" w14:textId="77777777" w:rsidR="0009375D" w:rsidRPr="004313EC" w:rsidRDefault="0009375D" w:rsidP="003A6FCE">
      <w:pPr>
        <w:rPr>
          <w:lang w:val="de-DE"/>
        </w:rPr>
      </w:pPr>
    </w:p>
    <w:p w14:paraId="33603F93" w14:textId="62D0FD02" w:rsidR="00BD2259" w:rsidRDefault="00364F12" w:rsidP="0071470B">
      <w:pPr>
        <w:pStyle w:val="NoSpacing"/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de-DE"/>
        </w:rPr>
      </w:pPr>
      <w:r w:rsidRPr="00364F12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de-DE"/>
        </w:rPr>
        <w:t>Schnell. Präzise. Ohne Stress.</w:t>
      </w:r>
    </w:p>
    <w:p w14:paraId="08360ACA" w14:textId="77777777" w:rsidR="004F543A" w:rsidRDefault="004F543A" w:rsidP="00C741F8">
      <w:pPr>
        <w:pStyle w:val="NoSpacing"/>
        <w:rPr>
          <w:lang w:val="de-DE" w:eastAsia="nl-NL"/>
        </w:rPr>
      </w:pPr>
    </w:p>
    <w:p w14:paraId="75A79116" w14:textId="294D06B3" w:rsidR="00C741F8" w:rsidRDefault="00C741F8" w:rsidP="00C741F8">
      <w:pPr>
        <w:pStyle w:val="NoSpacing"/>
        <w:rPr>
          <w:lang w:val="de-DE" w:eastAsia="nl-NL"/>
        </w:rPr>
      </w:pPr>
      <w:r w:rsidRPr="00C741F8">
        <w:rPr>
          <w:lang w:val="de-DE" w:eastAsia="nl-NL"/>
        </w:rPr>
        <w:t xml:space="preserve">Jedes Video auf dem </w:t>
      </w:r>
      <w:hyperlink r:id="rId12" w:history="1">
        <w:r w:rsidRPr="00DB3F6C">
          <w:rPr>
            <w:rStyle w:val="Hyperlink"/>
            <w:b/>
            <w:bCs/>
            <w:color w:val="CC1619" w:themeColor="accent2"/>
            <w:lang w:val="de-DE" w:eastAsia="nl-NL"/>
          </w:rPr>
          <w:t>Sidem YouTube-Kanal</w:t>
        </w:r>
      </w:hyperlink>
      <w:r w:rsidRPr="00C741F8">
        <w:rPr>
          <w:lang w:val="de-DE" w:eastAsia="nl-NL"/>
        </w:rPr>
        <w:t xml:space="preserve"> führt Sie in nur wenigen Minuten durch typische Werkstattaufgaben. Ob es um den Austausch von Querlenkern, </w:t>
      </w:r>
      <w:r w:rsidR="00460BC3">
        <w:rPr>
          <w:lang w:val="de-DE" w:eastAsia="nl-NL"/>
        </w:rPr>
        <w:t xml:space="preserve"> </w:t>
      </w:r>
      <w:proofErr w:type="spellStart"/>
      <w:r w:rsidRPr="00C741F8">
        <w:rPr>
          <w:lang w:val="de-DE" w:eastAsia="nl-NL"/>
        </w:rPr>
        <w:t>Stabilisatorverbindungsstangen</w:t>
      </w:r>
      <w:proofErr w:type="spellEnd"/>
      <w:r w:rsidRPr="00C741F8">
        <w:rPr>
          <w:lang w:val="de-DE" w:eastAsia="nl-NL"/>
        </w:rPr>
        <w:t>, Federbeinstützlagern oder Lenkungsteilen geht – die Tutorials zeigen anschaulich, wie man die Teile richtig prüft und repariert, damit sie langfristig zuverlässig funktionieren.</w:t>
      </w:r>
    </w:p>
    <w:p w14:paraId="2AE6EB81" w14:textId="77777777" w:rsidR="000E52A3" w:rsidRPr="00C741F8" w:rsidRDefault="000E52A3" w:rsidP="00C741F8">
      <w:pPr>
        <w:pStyle w:val="NoSpacing"/>
        <w:rPr>
          <w:lang w:val="de-DE" w:eastAsia="nl-NL"/>
        </w:rPr>
      </w:pPr>
    </w:p>
    <w:p w14:paraId="21DFE520" w14:textId="3C3B3194" w:rsidR="00C741F8" w:rsidRPr="00C741F8" w:rsidRDefault="00C741F8" w:rsidP="000E52A3">
      <w:pPr>
        <w:pStyle w:val="NoSpacing"/>
        <w:numPr>
          <w:ilvl w:val="0"/>
          <w:numId w:val="5"/>
        </w:numPr>
        <w:rPr>
          <w:lang w:val="de-DE" w:eastAsia="nl-NL"/>
        </w:rPr>
      </w:pPr>
      <w:r w:rsidRPr="000E52A3">
        <w:rPr>
          <w:b/>
          <w:bCs/>
          <w:lang w:val="de-DE" w:eastAsia="nl-NL"/>
        </w:rPr>
        <w:t>Inspektionsfehler vermeiden</w:t>
      </w:r>
      <w:r w:rsidRPr="00C741F8">
        <w:rPr>
          <w:lang w:val="de-DE" w:eastAsia="nl-NL"/>
        </w:rPr>
        <w:t>: Probleme werden frühzeitig erkannt und Nachprüfungen bei der Hauptuntersuchung verhindert.</w:t>
      </w:r>
    </w:p>
    <w:p w14:paraId="2565C7B5" w14:textId="45E9C76B" w:rsidR="00C741F8" w:rsidRPr="00C741F8" w:rsidRDefault="00C741F8" w:rsidP="000E52A3">
      <w:pPr>
        <w:pStyle w:val="NoSpacing"/>
        <w:numPr>
          <w:ilvl w:val="0"/>
          <w:numId w:val="5"/>
        </w:numPr>
        <w:rPr>
          <w:lang w:val="de-DE" w:eastAsia="nl-NL"/>
        </w:rPr>
      </w:pPr>
      <w:r w:rsidRPr="000E52A3">
        <w:rPr>
          <w:b/>
          <w:bCs/>
          <w:lang w:val="de-DE" w:eastAsia="nl-NL"/>
        </w:rPr>
        <w:t>Keine Nachbesserungen mehr</w:t>
      </w:r>
      <w:r w:rsidRPr="00C741F8">
        <w:rPr>
          <w:lang w:val="de-DE" w:eastAsia="nl-NL"/>
        </w:rPr>
        <w:t>: Rückläufer durch lose Teile, beschädigte Manschetten oder fehlerhafte Einstellungen gehören der Vergangenheit an.</w:t>
      </w:r>
    </w:p>
    <w:p w14:paraId="1D2156F1" w14:textId="77777777" w:rsidR="00460BC3" w:rsidRDefault="00C741F8" w:rsidP="000E52A3">
      <w:pPr>
        <w:pStyle w:val="NoSpacing"/>
        <w:numPr>
          <w:ilvl w:val="0"/>
          <w:numId w:val="5"/>
        </w:numPr>
        <w:rPr>
          <w:lang w:val="de-DE" w:eastAsia="nl-NL"/>
        </w:rPr>
      </w:pPr>
      <w:r w:rsidRPr="000E52A3">
        <w:rPr>
          <w:b/>
          <w:bCs/>
          <w:lang w:val="de-DE" w:eastAsia="nl-NL"/>
        </w:rPr>
        <w:t>Zufriedene Kunden, sicher unterwegs</w:t>
      </w:r>
      <w:r w:rsidRPr="00C741F8">
        <w:rPr>
          <w:lang w:val="de-DE" w:eastAsia="nl-NL"/>
        </w:rPr>
        <w:t xml:space="preserve"> – weil jede Reparatur von Anfang an fachgerecht ausgeführt wird.</w:t>
      </w:r>
    </w:p>
    <w:p w14:paraId="65039CF7" w14:textId="77777777" w:rsidR="00460BC3" w:rsidRDefault="00460BC3" w:rsidP="00C741F8">
      <w:pPr>
        <w:pStyle w:val="NoSpacing"/>
        <w:rPr>
          <w:lang w:val="de-DE" w:eastAsia="nl-NL"/>
        </w:rPr>
      </w:pPr>
    </w:p>
    <w:p w14:paraId="53A679DA" w14:textId="77777777" w:rsidR="003E01C0" w:rsidRDefault="003E01C0" w:rsidP="00E74E56">
      <w:pPr>
        <w:pStyle w:val="NoSpacing"/>
        <w:rPr>
          <w:rFonts w:ascii="Poppins Black" w:eastAsia="Times New Roman" w:hAnsi="Poppins Black" w:cstheme="majorBidi"/>
          <w:b/>
          <w:color w:val="8496B0" w:themeColor="text2" w:themeTint="99"/>
          <w:sz w:val="32"/>
          <w:szCs w:val="26"/>
          <w:lang w:val="de-DE" w:eastAsia="nl-NL"/>
        </w:rPr>
      </w:pPr>
      <w:r w:rsidRPr="003E01C0">
        <w:rPr>
          <w:rFonts w:ascii="Poppins Black" w:eastAsia="Times New Roman" w:hAnsi="Poppins Black" w:cstheme="majorBidi"/>
          <w:b/>
          <w:color w:val="8496B0" w:themeColor="text2" w:themeTint="99"/>
          <w:sz w:val="32"/>
          <w:szCs w:val="26"/>
          <w:lang w:val="de-DE" w:eastAsia="nl-NL"/>
        </w:rPr>
        <w:lastRenderedPageBreak/>
        <w:t>Was bietet die Serie?</w:t>
      </w:r>
    </w:p>
    <w:p w14:paraId="58CB90F9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>Im Mittelpunkt jedes Tutorials stehen praktische Lösungen:</w:t>
      </w:r>
    </w:p>
    <w:p w14:paraId="14858FCE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62EA822A" w14:textId="77777777" w:rsidR="003E01C0" w:rsidRPr="00C64B51" w:rsidRDefault="003E01C0" w:rsidP="003E01C0">
      <w:pPr>
        <w:pStyle w:val="NoSpacing"/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</w:pPr>
      <w:r w:rsidRPr="00C64B51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Prüfung von Lenkungs- &amp; Aufhängungsteilen</w:t>
      </w:r>
    </w:p>
    <w:p w14:paraId="5990652A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>→</w:t>
      </w: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Kontrolle auf Spiel, Hinweise auf Reifenverschleiß und Punkte, die bei der Hauptuntersuchung beanstandet werden.</w:t>
      </w:r>
    </w:p>
    <w:p w14:paraId="1385E948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13532DA6" w14:textId="77777777" w:rsidR="003E01C0" w:rsidRPr="00C64B51" w:rsidRDefault="003E01C0" w:rsidP="003E01C0">
      <w:pPr>
        <w:pStyle w:val="NoSpacing"/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</w:pPr>
      <w:r w:rsidRPr="00C64B51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Austausch von Querlenkern</w:t>
      </w:r>
    </w:p>
    <w:p w14:paraId="790AFF82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>→</w:t>
      </w: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Richtiger Umgang mit der Lagervorspannung bei Querlenkerbuchsen, Einbau der Kugelgelenke und Anziehen des Drehmoments bei belasteter Aufhängung.</w:t>
      </w:r>
    </w:p>
    <w:p w14:paraId="35F925FF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32338692" w14:textId="77777777" w:rsidR="003E01C0" w:rsidRPr="00C64B51" w:rsidRDefault="003E01C0" w:rsidP="003E01C0">
      <w:pPr>
        <w:pStyle w:val="NoSpacing"/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</w:pPr>
      <w:r w:rsidRPr="00C64B51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 xml:space="preserve">Wechsel von </w:t>
      </w:r>
      <w:proofErr w:type="spellStart"/>
      <w:r w:rsidRPr="00C64B51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Stabilisatorverbindungsstangen</w:t>
      </w:r>
      <w:proofErr w:type="spellEnd"/>
    </w:p>
    <w:p w14:paraId="7DBE6E32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>→</w:t>
      </w: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Tipps zur Bolzenmontage, Reinigung der Kontaktfläche und Vermeidung von Überdrehung.</w:t>
      </w:r>
    </w:p>
    <w:p w14:paraId="0D96683B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5E2960D8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C64B51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Austausch von Lenkungskomponenten</w:t>
      </w: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(Spurstangenenden, Axialgelenke, Zahnstangenmanschetten)</w:t>
      </w:r>
    </w:p>
    <w:p w14:paraId="74752E42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>→</w:t>
      </w:r>
      <w:r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Zählen der Umdrehungen für korrekte Spur, exaktes Einrasten in die Führungsnut und richtige Ausrichtung.</w:t>
      </w:r>
    </w:p>
    <w:p w14:paraId="4E7C9A7A" w14:textId="77777777" w:rsidR="003E01C0" w:rsidRPr="003E01C0" w:rsidRDefault="003E01C0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1D3F27F1" w14:textId="77777777" w:rsidR="003E01C0" w:rsidRPr="00215446" w:rsidRDefault="003E01C0" w:rsidP="003E01C0">
      <w:pPr>
        <w:pStyle w:val="NoSpacing"/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</w:pPr>
      <w:r w:rsidRPr="00215446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Austausch von Federnbeinstützlagern</w:t>
      </w:r>
    </w:p>
    <w:p w14:paraId="6E4AADA3" w14:textId="6D95508F" w:rsidR="00DD7283" w:rsidRDefault="005B115C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3E01C0"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>→</w:t>
      </w:r>
      <w:r>
        <w:rPr>
          <w:rFonts w:ascii="Times New Roman" w:eastAsia="Times New Roman" w:hAnsi="Times New Roman" w:cs="Times New Roman"/>
          <w:color w:val="000000"/>
          <w:kern w:val="0"/>
          <w:szCs w:val="20"/>
          <w:lang w:val="de-DE" w:eastAsia="nl-NL"/>
          <w14:ligatures w14:val="none"/>
        </w:rPr>
        <w:t xml:space="preserve"> </w:t>
      </w:r>
      <w:r w:rsidR="003E01C0" w:rsidRPr="003E01C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>Sichere Federkompression, korrekte Lagerausrichtung und NVH-gerechter (Geräusche, Vibrationen, Härte) Wiedereinbau.</w:t>
      </w:r>
    </w:p>
    <w:p w14:paraId="3101EB45" w14:textId="77777777" w:rsidR="00215446" w:rsidRPr="00DD7283" w:rsidRDefault="00215446" w:rsidP="003E01C0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2B7CF27F" w14:textId="77777777" w:rsidR="005B115C" w:rsidRDefault="005B115C" w:rsidP="00E74E56">
      <w:pPr>
        <w:pStyle w:val="NoSpacing"/>
        <w:rPr>
          <w:rFonts w:ascii="Poppins Black" w:eastAsia="Times New Roman" w:hAnsi="Poppins Black" w:cstheme="majorBidi"/>
          <w:b/>
          <w:color w:val="8496B0" w:themeColor="text2" w:themeTint="99"/>
          <w:sz w:val="32"/>
          <w:szCs w:val="26"/>
          <w:lang w:val="de-DE" w:eastAsia="nl-NL"/>
        </w:rPr>
      </w:pPr>
      <w:r w:rsidRPr="005B115C">
        <w:rPr>
          <w:rFonts w:ascii="Poppins Black" w:eastAsia="Times New Roman" w:hAnsi="Poppins Black" w:cstheme="majorBidi"/>
          <w:b/>
          <w:color w:val="8496B0" w:themeColor="text2" w:themeTint="99"/>
          <w:sz w:val="32"/>
          <w:szCs w:val="26"/>
          <w:lang w:val="de-DE" w:eastAsia="nl-NL"/>
        </w:rPr>
        <w:t>Expertentipp</w:t>
      </w:r>
    </w:p>
    <w:p w14:paraId="76CCEBB6" w14:textId="77777777" w:rsidR="00DB3F6C" w:rsidRDefault="00DB3F6C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2BFB3DB8" w14:textId="2534D49A" w:rsidR="002F1AE4" w:rsidRPr="002F1AE4" w:rsidRDefault="002F1AE4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Nach dem Austausch von Aufhängungs- oder Lenkungsteilen sollte immer eine </w:t>
      </w:r>
      <w:r w:rsidRPr="00DB3F6C">
        <w:rPr>
          <w:rFonts w:eastAsia="Times New Roman" w:cs="Poppins"/>
          <w:b/>
          <w:bCs/>
          <w:color w:val="000000"/>
          <w:kern w:val="0"/>
          <w:szCs w:val="20"/>
          <w:lang w:val="de-DE" w:eastAsia="nl-NL"/>
          <w14:ligatures w14:val="none"/>
        </w:rPr>
        <w:t>Achsvermessung</w:t>
      </w:r>
      <w:r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durchgeführt werden. Nur so lassen sich Sicherheit, korrektes Fahrverhalten und eine lange Reifenlebensdauer gewährleisten.</w:t>
      </w:r>
    </w:p>
    <w:p w14:paraId="607B77DC" w14:textId="77777777" w:rsidR="002F1AE4" w:rsidRPr="002F1AE4" w:rsidRDefault="002F1AE4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74E2754F" w14:textId="689AC35D" w:rsidR="0045458D" w:rsidRDefault="002F1AE4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Alle Anleitungsvideos sind auf dem </w:t>
      </w:r>
      <w:hyperlink r:id="rId13" w:history="1">
        <w:r w:rsidRPr="00DB3F6C">
          <w:rPr>
            <w:rStyle w:val="Hyperlink"/>
            <w:rFonts w:eastAsia="Times New Roman" w:cs="Poppins"/>
            <w:b/>
            <w:bCs/>
            <w:color w:val="CC1619" w:themeColor="accent2"/>
            <w:kern w:val="0"/>
            <w:szCs w:val="20"/>
            <w:lang w:val="de-DE" w:eastAsia="nl-NL"/>
            <w14:ligatures w14:val="none"/>
          </w:rPr>
          <w:t>Sidem YouTube-Kanal</w:t>
        </w:r>
      </w:hyperlink>
      <w:r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zu finden. Darüber hinaus stehen schriftliche Anleitungen auf der </w:t>
      </w:r>
      <w:hyperlink r:id="rId14" w:history="1">
        <w:r w:rsidRPr="00C34223">
          <w:rPr>
            <w:rStyle w:val="Hyperlink"/>
            <w:rFonts w:eastAsia="Times New Roman" w:cs="Poppins"/>
            <w:b/>
            <w:bCs/>
            <w:color w:val="CC1619" w:themeColor="accent2"/>
            <w:kern w:val="0"/>
            <w:szCs w:val="20"/>
            <w:lang w:val="de-DE" w:eastAsia="nl-NL"/>
            <w14:ligatures w14:val="none"/>
          </w:rPr>
          <w:t>Website von Sidem</w:t>
        </w:r>
      </w:hyperlink>
      <w:r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unter „Werkstatt-Tipps</w:t>
      </w:r>
      <w:r w:rsidR="00E77067"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>“</w:t>
      </w:r>
      <w:r w:rsidR="00FE7BD0" w:rsidRPr="00FE7BD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 xml:space="preserve"> </w:t>
      </w:r>
      <w:r w:rsidR="00FE7BD0" w:rsidRPr="002F1AE4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>zur Verfügung</w:t>
      </w:r>
      <w:r w:rsidR="00FE7BD0"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  <w:t>.</w:t>
      </w:r>
    </w:p>
    <w:p w14:paraId="30002179" w14:textId="77777777" w:rsidR="00454A12" w:rsidRDefault="00454A12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3797A964" w14:textId="40721AB8" w:rsidR="00A64177" w:rsidRDefault="001865CA" w:rsidP="000E7953">
      <w:pPr>
        <w:pStyle w:val="NoSpacing"/>
        <w:jc w:val="both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>
        <w:rPr>
          <w:rFonts w:eastAsia="Times New Roman" w:cs="Poppins"/>
          <w:noProof/>
          <w:color w:val="000000"/>
          <w:kern w:val="0"/>
          <w:szCs w:val="20"/>
          <w:lang w:val="de-DE" w:eastAsia="nl-NL"/>
        </w:rPr>
        <w:lastRenderedPageBreak/>
        <w:drawing>
          <wp:inline distT="0" distB="0" distL="0" distR="0" wp14:anchorId="726B9374" wp14:editId="5E6281B6">
            <wp:extent cx="5754370" cy="3237230"/>
            <wp:effectExtent l="0" t="0" r="0" b="1270"/>
            <wp:docPr id="61946969" name="Picture 17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6969" name="Picture 17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23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32D44" w14:textId="4E16594C" w:rsidR="001865CA" w:rsidRPr="00AE4820" w:rsidRDefault="00AE4820" w:rsidP="001865CA">
      <w:pPr>
        <w:pStyle w:val="NoSpacing"/>
        <w:jc w:val="both"/>
        <w:rPr>
          <w:rStyle w:val="Hyperlink"/>
          <w:rFonts w:ascii="Poppins Black" w:hAnsi="Poppins Black"/>
          <w:color w:val="CC1619" w:themeColor="accent2"/>
          <w:lang w:val="de-DE"/>
        </w:rPr>
      </w:pPr>
      <w:r w:rsidRPr="00AE4820">
        <w:rPr>
          <w:rStyle w:val="Strong"/>
          <w:b w:val="0"/>
          <w:bCs w:val="0"/>
          <w:lang w:val="de-DE"/>
        </w:rPr>
        <w:fldChar w:fldCharType="begin"/>
      </w:r>
      <w:r w:rsidR="00403CBA">
        <w:rPr>
          <w:rStyle w:val="Strong"/>
          <w:b w:val="0"/>
          <w:bCs w:val="0"/>
          <w:lang w:val="de-DE"/>
        </w:rPr>
        <w:instrText>HYPERLINK "https://youtu.be/9Chn-snGu6M?utm_source=press_info&amp;utm_medium=referral&amp;utm_campaign=sep_how_to&amp;utm_content=video_inspect&amp;lang=de"</w:instrText>
      </w:r>
      <w:r w:rsidRPr="00AE4820">
        <w:rPr>
          <w:rStyle w:val="Strong"/>
          <w:b w:val="0"/>
          <w:bCs w:val="0"/>
          <w:lang w:val="de-DE"/>
        </w:rPr>
      </w:r>
      <w:r w:rsidRPr="00AE4820">
        <w:rPr>
          <w:rStyle w:val="Strong"/>
          <w:b w:val="0"/>
          <w:bCs w:val="0"/>
          <w:lang w:val="de-DE"/>
        </w:rPr>
        <w:fldChar w:fldCharType="separate"/>
      </w:r>
      <w:r w:rsidR="00CF4B3A" w:rsidRPr="00AE4820">
        <w:rPr>
          <w:rStyle w:val="Hyperlink"/>
          <w:rFonts w:ascii="Poppins Black" w:hAnsi="Poppins Black"/>
          <w:color w:val="CC1619" w:themeColor="accent2"/>
          <w:lang w:val="de-DE"/>
        </w:rPr>
        <w:t>Methodik zur Prüfung der Lenk- und Aufhängungsteile</w:t>
      </w:r>
    </w:p>
    <w:p w14:paraId="0D60B44A" w14:textId="6CBFA777" w:rsidR="00494711" w:rsidRPr="00CF4B3A" w:rsidRDefault="00AE4820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 w:rsidRPr="00AE4820">
        <w:rPr>
          <w:rStyle w:val="Strong"/>
          <w:b w:val="0"/>
          <w:bCs w:val="0"/>
          <w:lang w:val="de-DE"/>
        </w:rPr>
        <w:fldChar w:fldCharType="end"/>
      </w:r>
    </w:p>
    <w:tbl>
      <w:tblPr>
        <w:tblStyle w:val="TableGrid"/>
        <w:tblW w:w="95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16"/>
        <w:gridCol w:w="2369"/>
        <w:gridCol w:w="2342"/>
        <w:gridCol w:w="2496"/>
      </w:tblGrid>
      <w:tr w:rsidR="00C86630" w14:paraId="07BDA1C9" w14:textId="77777777" w:rsidTr="00C86630">
        <w:tc>
          <w:tcPr>
            <w:tcW w:w="2302" w:type="dxa"/>
          </w:tcPr>
          <w:p w14:paraId="6E3F8DE0" w14:textId="377F9F17" w:rsidR="00494711" w:rsidRPr="001865CA" w:rsidRDefault="001865CA" w:rsidP="00494711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en-GB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360706E1" wp14:editId="268663C8">
                  <wp:extent cx="1331521" cy="748981"/>
                  <wp:effectExtent l="0" t="0" r="2540" b="0"/>
                  <wp:docPr id="387501940" name="Picture 14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01940" name="Picture 14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521" cy="748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6" w:type="dxa"/>
          </w:tcPr>
          <w:p w14:paraId="1732B7EC" w14:textId="0DEE4B2D" w:rsidR="00494711" w:rsidRDefault="001865CA" w:rsidP="00494711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rFonts w:eastAsia="Times New Roman" w:cs="Poppins"/>
                <w:noProof/>
                <w:color w:val="000000"/>
                <w:kern w:val="0"/>
                <w:szCs w:val="20"/>
                <w:lang w:val="de-DE" w:eastAsia="nl-NL"/>
              </w:rPr>
              <w:drawing>
                <wp:inline distT="0" distB="0" distL="0" distR="0" wp14:anchorId="11D2EFE6" wp14:editId="2596D56C">
                  <wp:extent cx="1331640" cy="749048"/>
                  <wp:effectExtent l="0" t="0" r="1905" b="0"/>
                  <wp:docPr id="671936506" name="Picture 15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936506" name="Picture 15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640" cy="749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9" w:type="dxa"/>
          </w:tcPr>
          <w:p w14:paraId="0FC6A1CB" w14:textId="4998E673" w:rsidR="00494711" w:rsidRDefault="001865CA" w:rsidP="00494711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09CDA50B" wp14:editId="104AEDF0">
                  <wp:extent cx="1320541" cy="742804"/>
                  <wp:effectExtent l="0" t="0" r="0" b="635"/>
                  <wp:docPr id="654436279" name="Picture 16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436279" name="Picture 16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541" cy="742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dxa"/>
          </w:tcPr>
          <w:p w14:paraId="5239A00B" w14:textId="09C6B2A0" w:rsidR="00494711" w:rsidRDefault="000E7953" w:rsidP="00494711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4AA5E3A5" wp14:editId="438995F7">
                  <wp:extent cx="1325223" cy="745437"/>
                  <wp:effectExtent l="0" t="0" r="8890" b="0"/>
                  <wp:docPr id="917081143" name="Picture 18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081143" name="Picture 18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23" cy="745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65CA" w:rsidRPr="003B4DFC" w14:paraId="79E1E492" w14:textId="77777777" w:rsidTr="00C86630">
        <w:tc>
          <w:tcPr>
            <w:tcW w:w="2302" w:type="dxa"/>
          </w:tcPr>
          <w:p w14:paraId="06BF8FC8" w14:textId="3531E715" w:rsidR="001865CA" w:rsidRPr="00255833" w:rsidRDefault="00255833" w:rsidP="008579D0">
            <w:pPr>
              <w:pStyle w:val="NoSpacing"/>
              <w:rPr>
                <w:rStyle w:val="Strong"/>
                <w:lang w:val="de-DE"/>
              </w:rPr>
            </w:pPr>
            <w:hyperlink r:id="rId25" w:history="1">
              <w:r w:rsidRPr="00410777">
                <w:rPr>
                  <w:rStyle w:val="Hyperlink"/>
                  <w:rFonts w:ascii="Poppins Black" w:hAnsi="Poppins Black"/>
                  <w:color w:val="CC1619" w:themeColor="accent2"/>
                  <w:lang w:val="de-DE"/>
                </w:rPr>
                <w:t>Methodik zum Ersetzen von Querlenkern</w:t>
              </w:r>
            </w:hyperlink>
          </w:p>
        </w:tc>
        <w:tc>
          <w:tcPr>
            <w:tcW w:w="2376" w:type="dxa"/>
          </w:tcPr>
          <w:p w14:paraId="33507012" w14:textId="0CB0742A" w:rsidR="00CE4372" w:rsidRPr="00912E09" w:rsidRDefault="00462605" w:rsidP="00CE4372">
            <w:pPr>
              <w:pStyle w:val="NoSpacing"/>
              <w:rPr>
                <w:rStyle w:val="Hyperlink"/>
                <w:rFonts w:ascii="Poppins Black" w:hAnsi="Poppins Black"/>
                <w:color w:val="CC1619" w:themeColor="accent2"/>
                <w:lang w:val="de-DE"/>
              </w:rPr>
            </w:pPr>
            <w:r w:rsidRPr="00912E09">
              <w:rPr>
                <w:rStyle w:val="Strong"/>
                <w:lang w:val="de-DE"/>
              </w:rPr>
              <w:fldChar w:fldCharType="begin"/>
            </w:r>
            <w:r w:rsidR="0066413B">
              <w:rPr>
                <w:rStyle w:val="Strong"/>
                <w:lang w:val="de-DE"/>
              </w:rPr>
              <w:instrText>HYPERLINK "https://youtu.be/OVG2OWnE7po?utm_source=press_info&amp;utm_medium=referral&amp;utm_campaign=sep_how_to&amp;utm_content=video_sl&amp;lang=de"</w:instrText>
            </w:r>
            <w:r w:rsidRPr="00912E09">
              <w:rPr>
                <w:rStyle w:val="Strong"/>
                <w:lang w:val="de-DE"/>
              </w:rPr>
            </w:r>
            <w:r w:rsidRPr="00912E09">
              <w:rPr>
                <w:rStyle w:val="Strong"/>
                <w:lang w:val="de-DE"/>
              </w:rPr>
              <w:fldChar w:fldCharType="separate"/>
            </w:r>
            <w:r w:rsidR="00CE4372" w:rsidRPr="00912E09">
              <w:rPr>
                <w:rStyle w:val="Hyperlink"/>
                <w:rFonts w:ascii="Poppins Black" w:hAnsi="Poppins Black"/>
                <w:color w:val="CC1619" w:themeColor="accent2"/>
                <w:lang w:val="de-DE"/>
              </w:rPr>
              <w:t xml:space="preserve">Methodik zum </w:t>
            </w:r>
          </w:p>
          <w:p w14:paraId="7DFB9E3B" w14:textId="2797AF20" w:rsidR="001865CA" w:rsidRPr="00CE4372" w:rsidRDefault="00CE4372" w:rsidP="00CE4372">
            <w:pPr>
              <w:pStyle w:val="NoSpacing"/>
              <w:rPr>
                <w:noProof/>
                <w:lang w:val="de-DE"/>
              </w:rPr>
            </w:pPr>
            <w:r w:rsidRPr="00912E09">
              <w:rPr>
                <w:rStyle w:val="Hyperlink"/>
                <w:rFonts w:ascii="Poppins Black" w:hAnsi="Poppins Black"/>
                <w:color w:val="CC1619" w:themeColor="accent2"/>
                <w:lang w:val="de-DE"/>
              </w:rPr>
              <w:t>Ersetzen von Stabilisator-verbindungen</w:t>
            </w:r>
            <w:r w:rsidR="00462605" w:rsidRPr="00912E09">
              <w:rPr>
                <w:rStyle w:val="Strong"/>
                <w:lang w:val="de-DE"/>
              </w:rPr>
              <w:fldChar w:fldCharType="end"/>
            </w:r>
          </w:p>
        </w:tc>
        <w:tc>
          <w:tcPr>
            <w:tcW w:w="2349" w:type="dxa"/>
          </w:tcPr>
          <w:p w14:paraId="38F22E93" w14:textId="0C764DAC" w:rsidR="001865CA" w:rsidRPr="005E47C4" w:rsidRDefault="005E47C4" w:rsidP="008579D0">
            <w:pPr>
              <w:pStyle w:val="NoSpacing"/>
              <w:rPr>
                <w:rStyle w:val="Strong"/>
                <w:lang w:val="de-DE"/>
              </w:rPr>
            </w:pPr>
            <w:hyperlink r:id="rId26" w:history="1">
              <w:r w:rsidRPr="00E32746">
                <w:rPr>
                  <w:rStyle w:val="Hyperlink"/>
                  <w:rFonts w:ascii="Poppins Black" w:hAnsi="Poppins Black"/>
                  <w:color w:val="CC1619" w:themeColor="accent2"/>
                  <w:lang w:val="de-DE"/>
                </w:rPr>
                <w:t>Methodik zum Ersetzen von Lenkungsteilen</w:t>
              </w:r>
            </w:hyperlink>
          </w:p>
        </w:tc>
        <w:tc>
          <w:tcPr>
            <w:tcW w:w="2496" w:type="dxa"/>
          </w:tcPr>
          <w:p w14:paraId="3DF1A208" w14:textId="42091030" w:rsidR="001865CA" w:rsidRPr="00C86630" w:rsidRDefault="00C86630" w:rsidP="000E7953">
            <w:pPr>
              <w:pStyle w:val="NoSpacing"/>
              <w:rPr>
                <w:rStyle w:val="Strong"/>
                <w:lang w:val="de-DE"/>
              </w:rPr>
            </w:pPr>
            <w:hyperlink r:id="rId27" w:history="1">
              <w:r w:rsidRPr="007D305F">
                <w:rPr>
                  <w:rStyle w:val="Hyperlink"/>
                  <w:rFonts w:ascii="Poppins Black" w:hAnsi="Poppins Black"/>
                  <w:color w:val="CC1619" w:themeColor="accent2"/>
                  <w:lang w:val="de-DE"/>
                </w:rPr>
                <w:t>Methodik zum Ersetzen von Federbeinstützlagern</w:t>
              </w:r>
            </w:hyperlink>
          </w:p>
        </w:tc>
      </w:tr>
    </w:tbl>
    <w:p w14:paraId="146C2EB4" w14:textId="4EAC943E" w:rsidR="00815D3B" w:rsidRPr="00C86630" w:rsidRDefault="00815D3B" w:rsidP="002F1AE4">
      <w:pPr>
        <w:pStyle w:val="NoSpacing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</w:p>
    <w:p w14:paraId="29A6E876" w14:textId="7C071124" w:rsidR="000803A1" w:rsidRPr="000803A1" w:rsidRDefault="009875BC" w:rsidP="000803A1">
      <w:pPr>
        <w:pStyle w:val="NoSpacing"/>
        <w:rPr>
          <w:lang w:val="en-BE"/>
        </w:rPr>
      </w:pPr>
      <w:r>
        <w:rPr>
          <w:noProof/>
        </w:rPr>
        <w:drawing>
          <wp:inline distT="0" distB="0" distL="0" distR="0" wp14:anchorId="746B8F1A" wp14:editId="20645124">
            <wp:extent cx="892800" cy="892800"/>
            <wp:effectExtent l="0" t="0" r="3175" b="3175"/>
            <wp:docPr id="18697369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73697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800" cy="89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03A1" w:rsidRPr="000803A1">
        <w:rPr>
          <w:rFonts w:ascii="Times New Roman" w:eastAsia="Times New Roman" w:hAnsi="Times New Roman" w:cs="Times New Roman"/>
          <w:b/>
          <w:bCs/>
          <w:kern w:val="0"/>
          <w:sz w:val="24"/>
          <w:lang w:val="en-BE" w:eastAsia="en-BE"/>
          <w14:ligatures w14:val="none"/>
        </w:rPr>
        <w:t xml:space="preserve"> </w:t>
      </w:r>
      <w:r w:rsidR="000803A1" w:rsidRPr="007A0317">
        <w:rPr>
          <w:rStyle w:val="Strong"/>
          <w:b w:val="0"/>
          <w:bCs w:val="0"/>
          <w:lang w:val="de-DE"/>
        </w:rPr>
        <w:t>Scannen Sie den QR-Code, um Sidem auf YouTube anzusehen.</w:t>
      </w:r>
    </w:p>
    <w:p w14:paraId="050A7CE5" w14:textId="77777777" w:rsidR="009875BC" w:rsidRPr="000803A1" w:rsidRDefault="009875BC" w:rsidP="00AE2E48">
      <w:pPr>
        <w:pStyle w:val="NoSpacing"/>
        <w:rPr>
          <w:lang w:val="de-DE"/>
        </w:rPr>
      </w:pPr>
    </w:p>
    <w:p w14:paraId="46C88B00" w14:textId="77777777" w:rsidR="00AE2E48" w:rsidRPr="00987CC1" w:rsidRDefault="00AE2E48" w:rsidP="00AE2E48">
      <w:pPr>
        <w:pStyle w:val="NoSpacing"/>
        <w:rPr>
          <w:lang w:val="de-DE"/>
        </w:rPr>
      </w:pPr>
    </w:p>
    <w:p w14:paraId="1689558C" w14:textId="77777777" w:rsidR="00AE2E48" w:rsidRDefault="00AE2E48" w:rsidP="00AE2E48">
      <w:pPr>
        <w:pStyle w:val="NoSpacing"/>
        <w:rPr>
          <w:lang w:val="en-US"/>
        </w:rPr>
      </w:pPr>
      <w:r>
        <w:rPr>
          <w:b/>
          <w:bCs/>
          <w:noProof/>
          <w:lang w:val="en-US"/>
        </w:rPr>
        <w:drawing>
          <wp:anchor distT="0" distB="0" distL="114300" distR="114300" simplePos="0" relativeHeight="251658244" behindDoc="0" locked="0" layoutInCell="1" allowOverlap="1" wp14:anchorId="39288C89" wp14:editId="1A15E09D">
            <wp:simplePos x="0" y="0"/>
            <wp:positionH relativeFrom="column">
              <wp:posOffset>2159635</wp:posOffset>
            </wp:positionH>
            <wp:positionV relativeFrom="paragraph">
              <wp:posOffset>57785</wp:posOffset>
            </wp:positionV>
            <wp:extent cx="205740" cy="205740"/>
            <wp:effectExtent l="0" t="0" r="0" b="3810"/>
            <wp:wrapNone/>
            <wp:docPr id="1040714113" name="Graphic 1" descr="Play with solid fill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714113" name="Graphic 1" descr="Play with solid fill">
                      <a:hlinkClick r:id="rId13"/>
                    </pic:cNvPr>
                    <pic:cNvPicPr/>
                  </pic:nvPicPr>
                  <pic:blipFill>
                    <a:blip r:embed="rId29">
                      <a:extLst>
                        <a:ext uri="{96DAC541-7B7A-43D3-8B79-37D633B846F1}">
                          <asvg:svgBlip xmlns:asvg="http://schemas.microsoft.com/office/drawing/2016/SVG/main" r:embe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E2183C0" wp14:editId="1569E228">
                <wp:extent cx="5754370" cy="321733"/>
                <wp:effectExtent l="0" t="0" r="0" b="2540"/>
                <wp:docPr id="661938081" name="Rectangle: Rounded Corners 9">
                  <a:hlinkClick xmlns:a="http://schemas.openxmlformats.org/drawingml/2006/main" r:id="rId13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4370" cy="321733"/>
                        </a:xfrm>
                        <a:prstGeom prst="round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7F4A4D" w14:textId="7721E0D0" w:rsidR="00AE2E48" w:rsidRPr="00CB7549" w:rsidRDefault="00AE2E48" w:rsidP="00AE2E48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lang w:val="fr-BE"/>
                              </w:rPr>
                            </w:pPr>
                            <w:r w:rsidRPr="00DF6A4B">
                              <w:rPr>
                                <w:b/>
                                <w:bCs/>
                                <w:color w:val="FFFFFF" w:themeColor="background1"/>
                                <w:lang w:val="fr-BE"/>
                              </w:rPr>
                              <w:t>SIDEM YouTube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E2183C0" id="_x0000_s1027" href="https://www.youtube.com/@SIDEMBELGIUM?utm_source=press_info&amp;utm_medium=referral&amp;utm_campaign=sep_how_to&amp;utm_content=sidem_youtube&amp;lang=de" style="width:453.1pt;height:25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" o:button="t" fillcolor="#cc1619 [3205]" stroked="f" strokeweight="1pt">
                <v:fill o:detectmouseclick="t"/>
                <v:stroke joinstyle="miter"/>
                <v:textbox>
                  <w:txbxContent>
                    <w:p w14:paraId="2B7F4A4D" w14:textId="7721E0D0" w:rsidR="00AE2E48" w:rsidRPr="00CB7549" w:rsidRDefault="00AE2E48" w:rsidP="00AE2E48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lang w:val="fr-BE"/>
                        </w:rPr>
                      </w:pPr>
                      <w:r w:rsidRPr="00DF6A4B">
                        <w:rPr>
                          <w:b/>
                          <w:bCs/>
                          <w:color w:val="FFFFFF" w:themeColor="background1"/>
                          <w:lang w:val="fr-BE"/>
                        </w:rPr>
                        <w:t>SIDEM YouTube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E2B3503" w14:textId="77777777" w:rsidR="00E77067" w:rsidRDefault="00E77067" w:rsidP="00E74E56">
      <w:pPr>
        <w:pStyle w:val="NoSpacing"/>
        <w:rPr>
          <w:lang w:val="de-DE" w:eastAsia="nl-NL"/>
        </w:rPr>
      </w:pPr>
    </w:p>
    <w:p w14:paraId="72C0812C" w14:textId="77777777" w:rsidR="00E77067" w:rsidRDefault="00E77067" w:rsidP="00E74E56">
      <w:pPr>
        <w:pStyle w:val="NoSpacing"/>
        <w:rPr>
          <w:lang w:val="de-DE" w:eastAsia="nl-NL"/>
        </w:rPr>
      </w:pPr>
    </w:p>
    <w:p w14:paraId="19DECB36" w14:textId="77777777" w:rsidR="00F54365" w:rsidRDefault="00F54365" w:rsidP="00E74E56">
      <w:pPr>
        <w:pStyle w:val="NoSpacing"/>
        <w:rPr>
          <w:lang w:val="de-DE" w:eastAsia="nl-NL"/>
        </w:rPr>
      </w:pPr>
    </w:p>
    <w:p w14:paraId="49A35FD9" w14:textId="77777777" w:rsidR="00F54365" w:rsidRDefault="00F54365" w:rsidP="00E74E56">
      <w:pPr>
        <w:pStyle w:val="NoSpacing"/>
        <w:rPr>
          <w:lang w:val="de-DE" w:eastAsia="nl-NL"/>
        </w:rPr>
      </w:pPr>
    </w:p>
    <w:p w14:paraId="038311BE" w14:textId="77777777" w:rsidR="00F54365" w:rsidRDefault="00F54365" w:rsidP="00E74E56">
      <w:pPr>
        <w:pStyle w:val="NoSpacing"/>
        <w:rPr>
          <w:lang w:val="de-DE" w:eastAsia="nl-NL"/>
        </w:rPr>
      </w:pPr>
    </w:p>
    <w:p w14:paraId="5204BA19" w14:textId="77777777" w:rsidR="00E77067" w:rsidRDefault="00E77067" w:rsidP="00E74E56">
      <w:pPr>
        <w:pStyle w:val="NoSpacing"/>
        <w:rPr>
          <w:lang w:val="de-DE" w:eastAsia="nl-NL"/>
        </w:rPr>
      </w:pPr>
    </w:p>
    <w:p w14:paraId="240E254B" w14:textId="77777777" w:rsidR="00325E7D" w:rsidRPr="00993C66" w:rsidRDefault="00325E7D" w:rsidP="00E74E56">
      <w:pPr>
        <w:pStyle w:val="NoSpacing"/>
        <w:rPr>
          <w:lang w:val="de-DE" w:eastAsia="nl-NL"/>
        </w:rPr>
      </w:pPr>
    </w:p>
    <w:p w14:paraId="6DF34275" w14:textId="068F23B7" w:rsidR="00FD36FD" w:rsidRPr="00993C66" w:rsidRDefault="007F55C1" w:rsidP="00743CED">
      <w:pPr>
        <w:spacing w:after="360"/>
        <w:rPr>
          <w:rFonts w:eastAsia="Times New Roman" w:cs="Poppins"/>
          <w:i/>
          <w:iCs/>
          <w:kern w:val="0"/>
          <w:szCs w:val="20"/>
          <w:lang w:val="de-DE" w:eastAsia="nl-NL"/>
          <w14:ligatures w14:val="none"/>
        </w:rPr>
      </w:pPr>
      <w:r>
        <w:rPr>
          <w:rFonts w:eastAsia="Times New Roman" w:cs="Poppins"/>
          <w:i/>
          <w:iCs/>
          <w:noProof/>
          <w:kern w:val="0"/>
          <w:szCs w:val="20"/>
          <w:lang w:val="de-DE" w:eastAsia="nl-NL"/>
        </w:rPr>
        <w:lastRenderedPageBreak/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3C59DEC0" wp14:editId="38D57E9F">
                <wp:simplePos x="0" y="0"/>
                <wp:positionH relativeFrom="column">
                  <wp:posOffset>-7529</wp:posOffset>
                </wp:positionH>
                <wp:positionV relativeFrom="paragraph">
                  <wp:posOffset>80463</wp:posOffset>
                </wp:positionV>
                <wp:extent cx="5966460" cy="1871003"/>
                <wp:effectExtent l="0" t="0" r="0" b="0"/>
                <wp:wrapNone/>
                <wp:docPr id="164308126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6460" cy="1871003"/>
                          <a:chOff x="0" y="0"/>
                          <a:chExt cx="5966460" cy="1871003"/>
                        </a:xfrm>
                      </wpg:grpSpPr>
                      <wps:wsp>
                        <wps:cNvPr id="479501223" name="Rechthoek met één afgeschuinde hoek 4"/>
                        <wps:cNvSpPr>
                          <a:spLocks noChangeAspect="1"/>
                        </wps:cNvSpPr>
                        <wps:spPr>
                          <a:xfrm flipV="1">
                            <a:off x="0" y="0"/>
                            <a:ext cx="5966460" cy="1871003"/>
                          </a:xfrm>
                          <a:prstGeom prst="snip1Rect">
                            <a:avLst/>
                          </a:prstGeom>
                          <a:solidFill>
                            <a:schemeClr val="bg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7045956" name="Tekstvak 3"/>
                        <wps:cNvSpPr txBox="1"/>
                        <wps:spPr>
                          <a:xfrm>
                            <a:off x="157843" y="92529"/>
                            <a:ext cx="5654675" cy="1702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58E7C7" w14:textId="2320D95C" w:rsidR="007F55C1" w:rsidRPr="00AC3A2E" w:rsidRDefault="007F55C1" w:rsidP="007F55C1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de-DE"/>
                                </w:rPr>
                              </w:pPr>
                              <w:r w:rsidRPr="00AC3A2E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de-DE"/>
                                </w:rPr>
                                <w:t>INFORMATIONEN ZU SIDEM.</w:t>
                              </w:r>
                            </w:p>
                            <w:p w14:paraId="7BC0A178" w14:textId="77777777" w:rsidR="007F55C1" w:rsidRDefault="007F55C1" w:rsidP="007F55C1">
                              <w:pPr>
                                <w:spacing w:before="120"/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</w:pPr>
                              <w:r w:rsidRPr="00AC3A2E"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  <w:t>Sidem ist ein 1933 gegründetes Familienunternehmen und der führende Spezialist für die Entwicklung und Herstellung von Lenkungs- und Aufhängungsteilen für Erstausrüster (OEM) und den Kfz-Ersatzteilmarkt.</w:t>
                              </w:r>
                              <w:r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  <w:t xml:space="preserve"> </w:t>
                              </w:r>
                              <w:r w:rsidRPr="00AC3A2E"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  <w:t>Das Unternehmen bietet das umfangreichste Sortiment der Branche mit mehr als 10.000 Referenzen für Privatfahrzeuge und leichte Nutzfahrzeuge an.</w:t>
                              </w:r>
                              <w:r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  <w:t xml:space="preserve"> </w:t>
                              </w:r>
                              <w:r w:rsidRPr="00AC3A2E">
                                <w:rPr>
                                  <w:color w:val="242451" w:themeColor="accent1"/>
                                  <w:sz w:val="18"/>
                                  <w:szCs w:val="18"/>
                                  <w:lang w:val="de-DE"/>
                                </w:rPr>
                                <w:t>Sidem verfügt über ein eigenes Entwicklungsteam, eine IATF-zertifizierte Produktionsstätte und ein Zentrallager, die alle in Europa angesiedelt sind.</w:t>
                              </w:r>
                            </w:p>
                            <w:p w14:paraId="4F8A3673" w14:textId="3DD4C72D" w:rsidR="00EE3B7B" w:rsidRPr="008A2226" w:rsidRDefault="00EE3B7B" w:rsidP="00EE3B7B">
                              <w:pPr>
                                <w:spacing w:before="120"/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8A2226"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  <w:t>www.sidem.eu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59DEC0" id="Group 7" o:spid="_x0000_s1029" style="position:absolute;margin-left:-.6pt;margin-top:6.35pt;width:469.8pt;height:147.3pt;z-index:251658241;mso-position-horizontal-relative:text;mso-position-vertical-relative:text" coordsize="59664,18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">
                <v:shape id="Rechthoek met één afgeschuinde hoek 4" o:spid="_x0000_s1030" style="position:absolute;width:59664;height:18710;flip:y;visibility:visible;mso-wrap-style:square;v-text-anchor:middle" coordsize="5966460,1871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" path="m,l5654620,r311840,311840l5966460,1871003,,1871003,,xe" fillcolor="#e7e6e6 [3214]" stroked="f" strokeweight="1pt">
                  <v:stroke joinstyle="miter"/>
                  <v:path arrowok="t" o:connecttype="custom" o:connectlocs="0,0;5654620,0;5966460,311840;5966460,1871003;0,1871003;0,0" o:connectangles="0,0,0,0,0,0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3" o:spid="_x0000_s1031" type="#_x0000_t202" style="position:absolute;left:1578;top:925;width:56547;height:170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" filled="f" stroked="f" strokeweight=".5pt">
                  <v:textbox>
                    <w:txbxContent>
                      <w:p w14:paraId="6658E7C7" w14:textId="2320D95C" w:rsidR="007F55C1" w:rsidRPr="00AC3A2E" w:rsidRDefault="007F55C1" w:rsidP="007F55C1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de-DE"/>
                          </w:rPr>
                        </w:pPr>
                        <w:r w:rsidRPr="00AC3A2E"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de-DE"/>
                          </w:rPr>
                          <w:t>INFORMATIONEN ZU SIDEM.</w:t>
                        </w:r>
                      </w:p>
                      <w:p w14:paraId="7BC0A178" w14:textId="77777777" w:rsidR="007F55C1" w:rsidRDefault="007F55C1" w:rsidP="007F55C1">
                        <w:pPr>
                          <w:spacing w:before="120"/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</w:pPr>
                        <w:r w:rsidRPr="00AC3A2E"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  <w:t>Sidem ist ein 1933 gegründetes Familienunternehmen und der führende Spezialist für die Entwicklung und Herstellung von Lenkungs- und Aufhängungsteilen für Erstausrüster (OEM) und den Kfz-Ersatzteilmarkt.</w:t>
                        </w:r>
                        <w:r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  <w:t xml:space="preserve"> </w:t>
                        </w:r>
                        <w:r w:rsidRPr="00AC3A2E"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  <w:t>Das Unternehmen bietet das umfangreichste Sortiment der Branche mit mehr als 10.000 Referenzen für Privatfahrzeuge und leichte Nutzfahrzeuge an.</w:t>
                        </w:r>
                        <w:r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  <w:t xml:space="preserve"> </w:t>
                        </w:r>
                        <w:r w:rsidRPr="00AC3A2E">
                          <w:rPr>
                            <w:color w:val="242451" w:themeColor="accent1"/>
                            <w:sz w:val="18"/>
                            <w:szCs w:val="18"/>
                            <w:lang w:val="de-DE"/>
                          </w:rPr>
                          <w:t>Sidem verfügt über ein eigenes Entwicklungsteam, eine IATF-zertifizierte Produktionsstätte und ein Zentrallager, die alle in Europa angesiedelt sind.</w:t>
                        </w:r>
                      </w:p>
                      <w:p w14:paraId="4F8A3673" w14:textId="3DD4C72D" w:rsidR="00EE3B7B" w:rsidRPr="008A2226" w:rsidRDefault="00EE3B7B" w:rsidP="00EE3B7B">
                        <w:pPr>
                          <w:spacing w:before="120"/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</w:pPr>
                        <w:r w:rsidRPr="008A2226"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  <w:t>www.sidem.eu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890829" w14:textId="6F5F3751" w:rsidR="00FF5B7C" w:rsidRPr="00993C66" w:rsidRDefault="00FF5B7C" w:rsidP="00743CED">
      <w:pPr>
        <w:spacing w:after="360"/>
        <w:rPr>
          <w:lang w:val="de-DE" w:eastAsia="nl-NL"/>
        </w:rPr>
      </w:pPr>
    </w:p>
    <w:p w14:paraId="2BDE57C5" w14:textId="1D7B6E86" w:rsidR="008A2ED9" w:rsidRPr="00993C66" w:rsidRDefault="008A2ED9" w:rsidP="008A2ED9">
      <w:pPr>
        <w:rPr>
          <w:lang w:val="de-DE" w:eastAsia="nl-NL"/>
        </w:rPr>
      </w:pPr>
    </w:p>
    <w:p w14:paraId="46A6B301" w14:textId="06D6E9DA" w:rsidR="008A2ED9" w:rsidRPr="00993C66" w:rsidRDefault="008A2ED9" w:rsidP="008A2ED9">
      <w:pPr>
        <w:rPr>
          <w:lang w:val="de-DE" w:eastAsia="nl-NL"/>
        </w:rPr>
      </w:pPr>
    </w:p>
    <w:p w14:paraId="754D0242" w14:textId="66B89F6B" w:rsidR="008A2ED9" w:rsidRPr="00993C66" w:rsidRDefault="008A2ED9" w:rsidP="008A2ED9">
      <w:pPr>
        <w:rPr>
          <w:lang w:val="de-DE" w:eastAsia="nl-NL"/>
        </w:rPr>
      </w:pPr>
    </w:p>
    <w:p w14:paraId="47C8D814" w14:textId="49DE2662" w:rsidR="008A2ED9" w:rsidRPr="00993C66" w:rsidRDefault="008A2ED9" w:rsidP="008A2ED9">
      <w:pPr>
        <w:tabs>
          <w:tab w:val="left" w:pos="8130"/>
        </w:tabs>
        <w:rPr>
          <w:lang w:val="de-DE" w:eastAsia="nl-NL"/>
        </w:rPr>
      </w:pPr>
      <w:r w:rsidRPr="00993C66">
        <w:rPr>
          <w:lang w:val="de-DE" w:eastAsia="nl-NL"/>
        </w:rPr>
        <w:tab/>
      </w:r>
    </w:p>
    <w:p w14:paraId="50039977" w14:textId="3212F0C8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266A0788" w14:textId="7B2963E5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71B2C4FE" w14:textId="77777777" w:rsidR="004E228B" w:rsidRDefault="004E228B" w:rsidP="008A2ED9">
      <w:pPr>
        <w:tabs>
          <w:tab w:val="left" w:pos="8130"/>
        </w:tabs>
        <w:rPr>
          <w:lang w:val="de-DE" w:eastAsia="nl-NL"/>
        </w:rPr>
      </w:pPr>
    </w:p>
    <w:p w14:paraId="0E01C3B9" w14:textId="77777777" w:rsidR="004E228B" w:rsidRDefault="004E228B" w:rsidP="008A2ED9">
      <w:pPr>
        <w:tabs>
          <w:tab w:val="left" w:pos="8130"/>
        </w:tabs>
        <w:rPr>
          <w:lang w:val="de-DE" w:eastAsia="nl-NL"/>
        </w:rPr>
      </w:pPr>
    </w:p>
    <w:p w14:paraId="09560A1D" w14:textId="723C4A78" w:rsidR="003A176B" w:rsidRPr="00993C66" w:rsidRDefault="007F55C1" w:rsidP="008A2ED9">
      <w:pPr>
        <w:tabs>
          <w:tab w:val="left" w:pos="8130"/>
        </w:tabs>
        <w:rPr>
          <w:lang w:val="de-DE" w:eastAsia="nl-NL"/>
        </w:rPr>
      </w:pPr>
      <w:r>
        <w:rPr>
          <w:noProof/>
          <w:lang w:val="en-US" w:eastAsia="nl-N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B1054D0" wp14:editId="4C0AFDBD">
                <wp:simplePos x="0" y="0"/>
                <wp:positionH relativeFrom="column">
                  <wp:posOffset>-8890</wp:posOffset>
                </wp:positionH>
                <wp:positionV relativeFrom="paragraph">
                  <wp:posOffset>73660</wp:posOffset>
                </wp:positionV>
                <wp:extent cx="5988050" cy="1435100"/>
                <wp:effectExtent l="0" t="0" r="635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100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323722" w14:textId="77777777" w:rsidR="0094266E" w:rsidRPr="00A90503" w:rsidRDefault="0094266E" w:rsidP="0094266E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background1"/>
                                  <w:sz w:val="28"/>
                                  <w:szCs w:val="40"/>
                                  <w:lang w:val="de-DE"/>
                                </w:rPr>
                              </w:pPr>
                              <w:r w:rsidRPr="00A90503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background1"/>
                                  <w:sz w:val="28"/>
                                  <w:szCs w:val="40"/>
                                  <w:lang w:val="de-DE"/>
                                </w:rPr>
                                <w:t>PRESSEKONTAKT.</w:t>
                              </w:r>
                            </w:p>
                            <w:p w14:paraId="5779CC25" w14:textId="77777777" w:rsidR="0094266E" w:rsidRPr="00A90503" w:rsidRDefault="0094266E" w:rsidP="0094266E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b/>
                                  <w:bCs/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</w:pPr>
                              <w:r w:rsidRPr="00A90503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>Steven Meeremans</w:t>
                              </w:r>
                              <w:r w:rsidRPr="00A90503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ab/>
                              </w:r>
                              <w:r w:rsidRPr="00A90503">
                                <w:rPr>
                                  <w:b/>
                                  <w:bCs/>
                                  <w:color w:val="FFFFFF" w:themeColor="background1"/>
                                  <w:sz w:val="18"/>
                                  <w:szCs w:val="18"/>
                                  <w:lang w:val="de-DE" w:bidi="de-DE"/>
                                </w:rPr>
                                <w:t>Bilder mit hoher Auflösung:</w:t>
                              </w:r>
                            </w:p>
                            <w:p w14:paraId="62CF99AD" w14:textId="45E504BD" w:rsidR="003A176B" w:rsidRPr="007F653C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</w:pPr>
                              <w:r w:rsidRPr="007F653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>T. (+32) (0)56 43 54 66</w:t>
                              </w:r>
                              <w:r w:rsidRPr="007F653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ab/>
                              </w:r>
                              <w:r w:rsidR="00CD0002" w:rsidRPr="007F653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>www.sidem.be/press</w:t>
                              </w:r>
                            </w:p>
                            <w:p w14:paraId="1DD2ED7E" w14:textId="3BFBE084" w:rsidR="007B2E92" w:rsidRPr="007F653C" w:rsidRDefault="003A176B" w:rsidP="007B2E92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</w:pPr>
                              <w:r w:rsidRPr="007F653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>press@sidem.eu</w:t>
                              </w:r>
                              <w:r w:rsidR="007B2E92" w:rsidRPr="007F653C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  <w:tab/>
                                <w:t>www.sidem.eu</w:t>
                              </w:r>
                            </w:p>
                            <w:p w14:paraId="51475F48" w14:textId="3FEDC7F3" w:rsidR="003A176B" w:rsidRPr="007F653C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de-D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1054D0" id="Groep 2" o:spid="_x0000_s1032" style="position:absolute;margin-left:-.7pt;margin-top:5.8pt;width:471.5pt;height:113pt;z-index:251658240;mso-position-horizontal-relative:text;mso-position-vertical-relative:text;mso-height-relative:margin" coordorigin="" coordsize="59880,14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">
                <v:shape id="Rechthoek met één afgeschuinde hoek 446791432" o:spid="_x0000_s1033" style="position:absolute;width:59880;height:14355;flip:y;visibility:visible;mso-wrap-style:square;v-text-anchor:middle" coordsize="5988050,1435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4" type="#_x0000_t202" style="position:absolute;left:3356;top:2314;width:53591;height: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" filled="f" stroked="f" strokeweight=".5pt">
                  <v:textbox>
                    <w:txbxContent>
                      <w:p w14:paraId="2E323722" w14:textId="77777777" w:rsidR="0094266E" w:rsidRPr="00A90503" w:rsidRDefault="0094266E" w:rsidP="0094266E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background1"/>
                            <w:sz w:val="28"/>
                            <w:szCs w:val="40"/>
                            <w:lang w:val="de-DE"/>
                          </w:rPr>
                        </w:pPr>
                        <w:r w:rsidRPr="00A90503"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background1"/>
                            <w:sz w:val="28"/>
                            <w:szCs w:val="40"/>
                            <w:lang w:val="de-DE"/>
                          </w:rPr>
                          <w:t>PRESSEKONTAKT.</w:t>
                        </w:r>
                      </w:p>
                      <w:p w14:paraId="5779CC25" w14:textId="77777777" w:rsidR="0094266E" w:rsidRPr="00A90503" w:rsidRDefault="0094266E" w:rsidP="0094266E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b/>
                            <w:bCs/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</w:pPr>
                        <w:r w:rsidRPr="00A90503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>Steven Meeremans</w:t>
                        </w:r>
                        <w:r w:rsidRPr="00A90503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ab/>
                        </w:r>
                        <w:r w:rsidRPr="00A90503">
                          <w:rPr>
                            <w:b/>
                            <w:bCs/>
                            <w:color w:val="FFFFFF" w:themeColor="background1"/>
                            <w:sz w:val="18"/>
                            <w:szCs w:val="18"/>
                            <w:lang w:val="de-DE" w:bidi="de-DE"/>
                          </w:rPr>
                          <w:t>Bilder mit hoher Auflösung:</w:t>
                        </w:r>
                      </w:p>
                      <w:p w14:paraId="62CF99AD" w14:textId="45E504BD" w:rsidR="003A176B" w:rsidRPr="007F653C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</w:pPr>
                        <w:r w:rsidRPr="007F653C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>T. (+32) (0)56 43 54 66</w:t>
                        </w:r>
                        <w:r w:rsidRPr="007F653C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ab/>
                        </w:r>
                        <w:r w:rsidR="00CD0002" w:rsidRPr="007F653C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>www.sidem.be/press</w:t>
                        </w:r>
                      </w:p>
                      <w:p w14:paraId="1DD2ED7E" w14:textId="3BFBE084" w:rsidR="007B2E92" w:rsidRPr="007F653C" w:rsidRDefault="003A176B" w:rsidP="007B2E92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</w:pPr>
                        <w:r w:rsidRPr="007F653C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>press@sidem.eu</w:t>
                        </w:r>
                        <w:r w:rsidR="007B2E92" w:rsidRPr="007F653C"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  <w:tab/>
                          <w:t>www.sidem.eu</w:t>
                        </w:r>
                      </w:p>
                      <w:p w14:paraId="51475F48" w14:textId="3FEDC7F3" w:rsidR="003A176B" w:rsidRPr="007F653C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de-D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6C2E899" w14:textId="22DB3C63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55BC73F6" w14:textId="3C41E7FA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1EC94ACC" w14:textId="5EBE94D8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638A19E1" w14:textId="128A95B7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p w14:paraId="28DD9D46" w14:textId="38711FF2" w:rsidR="003A176B" w:rsidRPr="00993C66" w:rsidRDefault="003A176B" w:rsidP="008A2ED9">
      <w:pPr>
        <w:tabs>
          <w:tab w:val="left" w:pos="8130"/>
        </w:tabs>
        <w:rPr>
          <w:lang w:val="de-DE" w:eastAsia="nl-NL"/>
        </w:rPr>
      </w:pPr>
    </w:p>
    <w:sectPr w:rsidR="003A176B" w:rsidRPr="00993C66" w:rsidSect="00743CED"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F76B9E" w14:textId="77777777" w:rsidR="002C5098" w:rsidRDefault="002C5098" w:rsidP="00473809">
      <w:r>
        <w:separator/>
      </w:r>
    </w:p>
  </w:endnote>
  <w:endnote w:type="continuationSeparator" w:id="0">
    <w:p w14:paraId="1861AFEB" w14:textId="77777777" w:rsidR="002C5098" w:rsidRDefault="002C5098" w:rsidP="00473809">
      <w:r>
        <w:continuationSeparator/>
      </w:r>
    </w:p>
  </w:endnote>
  <w:endnote w:type="continuationNotice" w:id="1">
    <w:p w14:paraId="6EC62204" w14:textId="77777777" w:rsidR="002C5098" w:rsidRDefault="002C50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oppins Black">
    <w:panose1 w:val="00000A00000000000000"/>
    <w:charset w:val="00"/>
    <w:family w:val="auto"/>
    <w:pitch w:val="variable"/>
    <w:sig w:usb0="00008007" w:usb1="00000000" w:usb2="00000000" w:usb3="00000000" w:csb0="00000093" w:csb1="00000000"/>
  </w:font>
  <w:font w:name="FreightDisp Pro Book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15479294"/>
      <w:docPartObj>
        <w:docPartGallery w:val="Page Numbers (Bottom of Page)"/>
        <w:docPartUnique/>
      </w:docPartObj>
    </w:sdtPr>
    <w:sdtContent>
      <w:p w14:paraId="55FD34FC" w14:textId="77777777" w:rsidR="00473809" w:rsidRDefault="00473809" w:rsidP="0091516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68F78" w14:textId="77777777" w:rsidR="00473809" w:rsidRDefault="00473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97638904"/>
      <w:docPartObj>
        <w:docPartGallery w:val="Page Numbers (Bottom of Page)"/>
        <w:docPartUnique/>
      </w:docPartObj>
    </w:sdtPr>
    <w:sdtContent>
      <w:p w14:paraId="40E8FE33" w14:textId="77777777" w:rsidR="00473809" w:rsidRDefault="00473809" w:rsidP="0091516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56CC065" w14:textId="228B904D" w:rsidR="00473809" w:rsidRDefault="00473809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1315686873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AF7C14" w:rsidRPr="00AF7C14">
      <w:t>Pressemitteilung</w:t>
    </w:r>
    <w:proofErr w:type="spellEnd"/>
    <w:r w:rsidR="00AF7C14" w:rsidRPr="00AF7C14">
      <w:t xml:space="preserve"> </w:t>
    </w:r>
    <w:r w:rsidR="00306D1D">
      <w:t>September</w:t>
    </w:r>
    <w:r w:rsidR="00AF7C14" w:rsidRPr="00AF7C14">
      <w:t xml:space="preserve"> 2025</w:t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95DAE2" w14:textId="0239C8B3" w:rsidR="00285934" w:rsidRDefault="00285934">
    <w:pPr>
      <w:pStyle w:val="Footer"/>
    </w:pPr>
    <w:r w:rsidRPr="00285934">
      <w:t>Sidem nv</w:t>
    </w:r>
    <w:r>
      <w:tab/>
    </w:r>
    <w:r w:rsidRPr="00285934">
      <w:t>Nijverheidslaan 62</w:t>
    </w:r>
    <w:r w:rsidR="002028C0">
      <w:t>,</w:t>
    </w:r>
    <w:r w:rsidRPr="00285934">
      <w:t xml:space="preserve"> 8560 Gullegem (</w:t>
    </w:r>
    <w:proofErr w:type="spellStart"/>
    <w:r w:rsidRPr="00285934">
      <w:t>Belgi</w:t>
    </w:r>
    <w:r w:rsidR="004313EC">
      <w:t>en</w:t>
    </w:r>
    <w:proofErr w:type="spellEnd"/>
    <w:r w:rsidRPr="00285934">
      <w:t>)</w:t>
    </w:r>
    <w:r w:rsidR="00E37A5B"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F38DD0" w14:textId="77777777" w:rsidR="002C5098" w:rsidRDefault="002C5098" w:rsidP="00473809">
      <w:r>
        <w:separator/>
      </w:r>
    </w:p>
  </w:footnote>
  <w:footnote w:type="continuationSeparator" w:id="0">
    <w:p w14:paraId="4D4B963D" w14:textId="77777777" w:rsidR="002C5098" w:rsidRDefault="002C5098" w:rsidP="00473809">
      <w:r>
        <w:continuationSeparator/>
      </w:r>
    </w:p>
  </w:footnote>
  <w:footnote w:type="continuationNotice" w:id="1">
    <w:p w14:paraId="1C482F85" w14:textId="77777777" w:rsidR="002C5098" w:rsidRDefault="002C50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3CD17" w14:textId="4760E0F1" w:rsidR="008A2ED9" w:rsidRDefault="008A2ED9">
    <w:pPr>
      <w:pStyle w:val="Header"/>
    </w:pPr>
    <w:r>
      <w:rPr>
        <w:noProof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616681855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9B129B4" w14:textId="413EC3C7" w:rsidR="008A2ED9" w:rsidRPr="00AF7C14" w:rsidRDefault="00AF7C14" w:rsidP="008A2ED9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AF7C14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PRESSEMITTEILUNG.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5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" fillcolor="#242451 [3204]" stroked="f" strokeweight="1pt">
              <v:textbox>
                <w:txbxContent>
                  <w:p w14:paraId="19B129B4" w14:textId="413EC3C7" w:rsidR="008A2ED9" w:rsidRPr="00AF7C14" w:rsidRDefault="00AF7C14" w:rsidP="008A2ED9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AF7C14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PRESSEMITTEILUNG.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2347A" w14:textId="3037D1C0" w:rsidR="00473809" w:rsidRDefault="008A2ED9">
    <w:pPr>
      <w:pStyle w:val="Header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68240070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16D86A4E" w:rsidR="00743CED" w:rsidRDefault="006B4F05" w:rsidP="006B4F05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PRESS</w:t>
                          </w:r>
                          <w:r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EMITTEILUNG</w:t>
                          </w:r>
                          <w:r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BA7A95B" w14:textId="300C7560" w:rsidR="008A2ED9" w:rsidRPr="008A2ED9" w:rsidRDefault="005906B5" w:rsidP="00743CED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r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>Sept</w:t>
                          </w:r>
                          <w:r w:rsidR="00A571D5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>ember</w:t>
                          </w:r>
                          <w:r w:rsidR="009227B3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  <w:p w14:paraId="61532BB4" w14:textId="77777777" w:rsidR="001F2758" w:rsidRDefault="001F2758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6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" fillcolor="#242451 [3204]" stroked="f" strokeweight="1pt">
              <v:textbox>
                <w:txbxContent>
                  <w:p w14:paraId="1D101266" w14:textId="16D86A4E" w:rsidR="00743CED" w:rsidRDefault="006B4F05" w:rsidP="006B4F05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PRESS</w:t>
                    </w:r>
                    <w:r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EMITTEILUNG</w:t>
                    </w:r>
                    <w:r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BA7A95B" w14:textId="300C7560" w:rsidR="008A2ED9" w:rsidRPr="008A2ED9" w:rsidRDefault="005906B5" w:rsidP="00743CED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r>
                      <w:rPr>
                        <w:rFonts w:cs="Poppins"/>
                        <w:sz w:val="22"/>
                        <w:szCs w:val="32"/>
                        <w:lang w:val="nl-NL"/>
                      </w:rPr>
                      <w:t>Sept</w:t>
                    </w:r>
                    <w:r w:rsidR="00A571D5">
                      <w:rPr>
                        <w:rFonts w:cs="Poppins"/>
                        <w:sz w:val="22"/>
                        <w:szCs w:val="32"/>
                        <w:lang w:val="nl-NL"/>
                      </w:rPr>
                      <w:t>ember</w:t>
                    </w:r>
                    <w:r w:rsidR="009227B3"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  <w:p w14:paraId="61532BB4" w14:textId="77777777" w:rsidR="001F2758" w:rsidRDefault="001F2758"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469.85pt;height:330.45pt;visibility:visible;mso-wrap-style:square" o:bullet="t">
        <v:imagedata r:id="rId1" o:title=""/>
      </v:shape>
    </w:pict>
  </w:numPicBullet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596E73"/>
    <w:multiLevelType w:val="hybridMultilevel"/>
    <w:tmpl w:val="104EF608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8E566BB"/>
    <w:multiLevelType w:val="hybridMultilevel"/>
    <w:tmpl w:val="7018E25E"/>
    <w:lvl w:ilvl="0" w:tplc="96EC8878">
      <w:numFmt w:val="bullet"/>
      <w:lvlText w:val="•"/>
      <w:lvlJc w:val="left"/>
      <w:pPr>
        <w:ind w:left="1060" w:hanging="700"/>
      </w:pPr>
      <w:rPr>
        <w:rFonts w:ascii="Poppins" w:eastAsiaTheme="minorHAnsi" w:hAnsi="Poppins" w:cs="Poppi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BB2479"/>
    <w:multiLevelType w:val="hybridMultilevel"/>
    <w:tmpl w:val="993AB9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F7A52E7"/>
    <w:multiLevelType w:val="hybridMultilevel"/>
    <w:tmpl w:val="60B2FF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47856">
    <w:abstractNumId w:val="0"/>
  </w:num>
  <w:num w:numId="2" w16cid:durableId="947782117">
    <w:abstractNumId w:val="3"/>
  </w:num>
  <w:num w:numId="3" w16cid:durableId="632029513">
    <w:abstractNumId w:val="4"/>
  </w:num>
  <w:num w:numId="4" w16cid:durableId="1131437771">
    <w:abstractNumId w:val="2"/>
  </w:num>
  <w:num w:numId="5" w16cid:durableId="13286326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00763"/>
    <w:rsid w:val="00004D35"/>
    <w:rsid w:val="000133BA"/>
    <w:rsid w:val="00021414"/>
    <w:rsid w:val="00024DB3"/>
    <w:rsid w:val="00036020"/>
    <w:rsid w:val="00036C49"/>
    <w:rsid w:val="00037FB1"/>
    <w:rsid w:val="00076E0C"/>
    <w:rsid w:val="000803A1"/>
    <w:rsid w:val="00080C3B"/>
    <w:rsid w:val="00091D4F"/>
    <w:rsid w:val="0009375D"/>
    <w:rsid w:val="000A2FEE"/>
    <w:rsid w:val="000B47F0"/>
    <w:rsid w:val="000B6FB1"/>
    <w:rsid w:val="000E52A3"/>
    <w:rsid w:val="000E74F1"/>
    <w:rsid w:val="000E7953"/>
    <w:rsid w:val="00104482"/>
    <w:rsid w:val="001401F5"/>
    <w:rsid w:val="00176ABF"/>
    <w:rsid w:val="001865CA"/>
    <w:rsid w:val="001A2339"/>
    <w:rsid w:val="001A31E3"/>
    <w:rsid w:val="001A6652"/>
    <w:rsid w:val="001A7F3C"/>
    <w:rsid w:val="001B1973"/>
    <w:rsid w:val="001C5004"/>
    <w:rsid w:val="001C7CE3"/>
    <w:rsid w:val="001D0CC2"/>
    <w:rsid w:val="001F2758"/>
    <w:rsid w:val="001F4F8B"/>
    <w:rsid w:val="002028C0"/>
    <w:rsid w:val="00215446"/>
    <w:rsid w:val="0023161F"/>
    <w:rsid w:val="00247EE5"/>
    <w:rsid w:val="00255833"/>
    <w:rsid w:val="002625EB"/>
    <w:rsid w:val="0026310E"/>
    <w:rsid w:val="00274449"/>
    <w:rsid w:val="00275E3A"/>
    <w:rsid w:val="00276691"/>
    <w:rsid w:val="00285934"/>
    <w:rsid w:val="00285C8A"/>
    <w:rsid w:val="002B41EE"/>
    <w:rsid w:val="002B5EA3"/>
    <w:rsid w:val="002B6951"/>
    <w:rsid w:val="002C5098"/>
    <w:rsid w:val="002D220F"/>
    <w:rsid w:val="002E707B"/>
    <w:rsid w:val="002F1AE4"/>
    <w:rsid w:val="002F6253"/>
    <w:rsid w:val="002F7D31"/>
    <w:rsid w:val="00306D1D"/>
    <w:rsid w:val="00314822"/>
    <w:rsid w:val="00325E7D"/>
    <w:rsid w:val="00326DF7"/>
    <w:rsid w:val="00331E72"/>
    <w:rsid w:val="00333658"/>
    <w:rsid w:val="0034760B"/>
    <w:rsid w:val="00352C93"/>
    <w:rsid w:val="00355F46"/>
    <w:rsid w:val="00364F12"/>
    <w:rsid w:val="0038563B"/>
    <w:rsid w:val="00394653"/>
    <w:rsid w:val="0039603D"/>
    <w:rsid w:val="003A176B"/>
    <w:rsid w:val="003A5D5F"/>
    <w:rsid w:val="003A6FCE"/>
    <w:rsid w:val="003B4DFC"/>
    <w:rsid w:val="003E01C0"/>
    <w:rsid w:val="003E020A"/>
    <w:rsid w:val="003F02DC"/>
    <w:rsid w:val="00403CBA"/>
    <w:rsid w:val="00410777"/>
    <w:rsid w:val="00425CCC"/>
    <w:rsid w:val="004313EC"/>
    <w:rsid w:val="00433555"/>
    <w:rsid w:val="00433839"/>
    <w:rsid w:val="00445914"/>
    <w:rsid w:val="00447A8F"/>
    <w:rsid w:val="0045458D"/>
    <w:rsid w:val="00454A12"/>
    <w:rsid w:val="00460BC3"/>
    <w:rsid w:val="0046174A"/>
    <w:rsid w:val="00462605"/>
    <w:rsid w:val="00466C8C"/>
    <w:rsid w:val="004701C3"/>
    <w:rsid w:val="00471E9D"/>
    <w:rsid w:val="004728AF"/>
    <w:rsid w:val="00473809"/>
    <w:rsid w:val="0049185A"/>
    <w:rsid w:val="00494711"/>
    <w:rsid w:val="004A18D6"/>
    <w:rsid w:val="004A4E7E"/>
    <w:rsid w:val="004B4D06"/>
    <w:rsid w:val="004C296E"/>
    <w:rsid w:val="004C79EF"/>
    <w:rsid w:val="004D3A41"/>
    <w:rsid w:val="004D3C23"/>
    <w:rsid w:val="004E01DF"/>
    <w:rsid w:val="004E228B"/>
    <w:rsid w:val="004F1FE0"/>
    <w:rsid w:val="004F543A"/>
    <w:rsid w:val="00506847"/>
    <w:rsid w:val="00524D82"/>
    <w:rsid w:val="005404E8"/>
    <w:rsid w:val="0054722C"/>
    <w:rsid w:val="005569A1"/>
    <w:rsid w:val="0058163D"/>
    <w:rsid w:val="005906B5"/>
    <w:rsid w:val="005A091F"/>
    <w:rsid w:val="005A4153"/>
    <w:rsid w:val="005A7FF2"/>
    <w:rsid w:val="005B115C"/>
    <w:rsid w:val="005B3EF0"/>
    <w:rsid w:val="005E2D0F"/>
    <w:rsid w:val="005E3865"/>
    <w:rsid w:val="005E47C4"/>
    <w:rsid w:val="005F346E"/>
    <w:rsid w:val="00612E96"/>
    <w:rsid w:val="00635230"/>
    <w:rsid w:val="00642F18"/>
    <w:rsid w:val="00652EE8"/>
    <w:rsid w:val="0066413B"/>
    <w:rsid w:val="00666E95"/>
    <w:rsid w:val="0067757A"/>
    <w:rsid w:val="00684259"/>
    <w:rsid w:val="00690DCB"/>
    <w:rsid w:val="006A63C4"/>
    <w:rsid w:val="006B4F05"/>
    <w:rsid w:val="006D26A5"/>
    <w:rsid w:val="006F2DDD"/>
    <w:rsid w:val="006F4229"/>
    <w:rsid w:val="006F65F0"/>
    <w:rsid w:val="00711A86"/>
    <w:rsid w:val="0071470B"/>
    <w:rsid w:val="007175C8"/>
    <w:rsid w:val="00730CE7"/>
    <w:rsid w:val="007407FD"/>
    <w:rsid w:val="00743CED"/>
    <w:rsid w:val="00765905"/>
    <w:rsid w:val="007742ED"/>
    <w:rsid w:val="00782379"/>
    <w:rsid w:val="007A0317"/>
    <w:rsid w:val="007A472E"/>
    <w:rsid w:val="007A6E01"/>
    <w:rsid w:val="007B223E"/>
    <w:rsid w:val="007B2E92"/>
    <w:rsid w:val="007D305F"/>
    <w:rsid w:val="007E04CA"/>
    <w:rsid w:val="007F55C1"/>
    <w:rsid w:val="007F653C"/>
    <w:rsid w:val="00815D3B"/>
    <w:rsid w:val="008167FF"/>
    <w:rsid w:val="00831D33"/>
    <w:rsid w:val="00834442"/>
    <w:rsid w:val="0083457D"/>
    <w:rsid w:val="00842547"/>
    <w:rsid w:val="008533AD"/>
    <w:rsid w:val="008579D0"/>
    <w:rsid w:val="00862FF0"/>
    <w:rsid w:val="00865D8F"/>
    <w:rsid w:val="0088537D"/>
    <w:rsid w:val="008A2226"/>
    <w:rsid w:val="008A2ED9"/>
    <w:rsid w:val="008A6C37"/>
    <w:rsid w:val="008D067D"/>
    <w:rsid w:val="008D0809"/>
    <w:rsid w:val="008D6F2F"/>
    <w:rsid w:val="008E6F89"/>
    <w:rsid w:val="00902BA3"/>
    <w:rsid w:val="0090448D"/>
    <w:rsid w:val="00905AFC"/>
    <w:rsid w:val="00912E09"/>
    <w:rsid w:val="00914A9A"/>
    <w:rsid w:val="00920D8F"/>
    <w:rsid w:val="009227B3"/>
    <w:rsid w:val="009302B4"/>
    <w:rsid w:val="009376A0"/>
    <w:rsid w:val="0094266E"/>
    <w:rsid w:val="0094549C"/>
    <w:rsid w:val="00945E45"/>
    <w:rsid w:val="00951B52"/>
    <w:rsid w:val="00955011"/>
    <w:rsid w:val="00955592"/>
    <w:rsid w:val="00964FB1"/>
    <w:rsid w:val="0097015F"/>
    <w:rsid w:val="00974F95"/>
    <w:rsid w:val="009829FE"/>
    <w:rsid w:val="009875BC"/>
    <w:rsid w:val="00987CC1"/>
    <w:rsid w:val="00993C66"/>
    <w:rsid w:val="009C6C99"/>
    <w:rsid w:val="00A0686E"/>
    <w:rsid w:val="00A1620F"/>
    <w:rsid w:val="00A219D8"/>
    <w:rsid w:val="00A23EB1"/>
    <w:rsid w:val="00A41FE7"/>
    <w:rsid w:val="00A571D5"/>
    <w:rsid w:val="00A64177"/>
    <w:rsid w:val="00A726C0"/>
    <w:rsid w:val="00A729C5"/>
    <w:rsid w:val="00A86850"/>
    <w:rsid w:val="00A86F49"/>
    <w:rsid w:val="00A96749"/>
    <w:rsid w:val="00AA7921"/>
    <w:rsid w:val="00AA7CF2"/>
    <w:rsid w:val="00AB3764"/>
    <w:rsid w:val="00AB43AB"/>
    <w:rsid w:val="00AC33E7"/>
    <w:rsid w:val="00AD092D"/>
    <w:rsid w:val="00AE2E48"/>
    <w:rsid w:val="00AE4820"/>
    <w:rsid w:val="00AF73E9"/>
    <w:rsid w:val="00AF7C14"/>
    <w:rsid w:val="00B0203B"/>
    <w:rsid w:val="00B13A17"/>
    <w:rsid w:val="00B1682E"/>
    <w:rsid w:val="00B435B7"/>
    <w:rsid w:val="00B740FC"/>
    <w:rsid w:val="00B8059D"/>
    <w:rsid w:val="00B9041E"/>
    <w:rsid w:val="00BA53FA"/>
    <w:rsid w:val="00BB7E0C"/>
    <w:rsid w:val="00BC0BE9"/>
    <w:rsid w:val="00BD2259"/>
    <w:rsid w:val="00BE0512"/>
    <w:rsid w:val="00BE34C0"/>
    <w:rsid w:val="00BF4625"/>
    <w:rsid w:val="00C108F4"/>
    <w:rsid w:val="00C27B57"/>
    <w:rsid w:val="00C34223"/>
    <w:rsid w:val="00C34F7F"/>
    <w:rsid w:val="00C42FF6"/>
    <w:rsid w:val="00C52AC4"/>
    <w:rsid w:val="00C546B6"/>
    <w:rsid w:val="00C64B51"/>
    <w:rsid w:val="00C741F8"/>
    <w:rsid w:val="00C86630"/>
    <w:rsid w:val="00C9456B"/>
    <w:rsid w:val="00C95548"/>
    <w:rsid w:val="00CB7549"/>
    <w:rsid w:val="00CB7B6A"/>
    <w:rsid w:val="00CD0002"/>
    <w:rsid w:val="00CD1162"/>
    <w:rsid w:val="00CE1DB3"/>
    <w:rsid w:val="00CE4372"/>
    <w:rsid w:val="00CE7271"/>
    <w:rsid w:val="00CF4B3A"/>
    <w:rsid w:val="00D04F3C"/>
    <w:rsid w:val="00D0604A"/>
    <w:rsid w:val="00D370C4"/>
    <w:rsid w:val="00D40897"/>
    <w:rsid w:val="00D43CC3"/>
    <w:rsid w:val="00D4668C"/>
    <w:rsid w:val="00D54207"/>
    <w:rsid w:val="00D70F0C"/>
    <w:rsid w:val="00D80D0A"/>
    <w:rsid w:val="00D82A36"/>
    <w:rsid w:val="00D909CB"/>
    <w:rsid w:val="00D911B7"/>
    <w:rsid w:val="00D9746A"/>
    <w:rsid w:val="00DA4C27"/>
    <w:rsid w:val="00DB3F6C"/>
    <w:rsid w:val="00DC54CE"/>
    <w:rsid w:val="00DD7283"/>
    <w:rsid w:val="00DD74F3"/>
    <w:rsid w:val="00DF6A4B"/>
    <w:rsid w:val="00DF73CD"/>
    <w:rsid w:val="00E04925"/>
    <w:rsid w:val="00E10B74"/>
    <w:rsid w:val="00E12965"/>
    <w:rsid w:val="00E32746"/>
    <w:rsid w:val="00E34A38"/>
    <w:rsid w:val="00E37A5B"/>
    <w:rsid w:val="00E50795"/>
    <w:rsid w:val="00E54B43"/>
    <w:rsid w:val="00E714F2"/>
    <w:rsid w:val="00E74E56"/>
    <w:rsid w:val="00E77067"/>
    <w:rsid w:val="00E95091"/>
    <w:rsid w:val="00EC7AC5"/>
    <w:rsid w:val="00EE10FB"/>
    <w:rsid w:val="00EE3995"/>
    <w:rsid w:val="00EE3B7B"/>
    <w:rsid w:val="00EE510A"/>
    <w:rsid w:val="00EF25D6"/>
    <w:rsid w:val="00EF3A83"/>
    <w:rsid w:val="00EF6EB0"/>
    <w:rsid w:val="00F15F3F"/>
    <w:rsid w:val="00F24A60"/>
    <w:rsid w:val="00F36152"/>
    <w:rsid w:val="00F514E6"/>
    <w:rsid w:val="00F54365"/>
    <w:rsid w:val="00F62FDB"/>
    <w:rsid w:val="00F72775"/>
    <w:rsid w:val="00F77C25"/>
    <w:rsid w:val="00F77DCC"/>
    <w:rsid w:val="00F85713"/>
    <w:rsid w:val="00F93584"/>
    <w:rsid w:val="00FC71D0"/>
    <w:rsid w:val="00FD053A"/>
    <w:rsid w:val="00FD0CB4"/>
    <w:rsid w:val="00FD36FD"/>
    <w:rsid w:val="00FE62C0"/>
    <w:rsid w:val="00FE7BD0"/>
    <w:rsid w:val="00FF326F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8CBA0EA"/>
  <w15:chartTrackingRefBased/>
  <w15:docId w15:val="{2E64A8F5-1B4E-014A-88B2-A49C33DF3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DCB"/>
    <w:rPr>
      <w:rFonts w:ascii="Poppins" w:hAnsi="Poppins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HeaderChar">
    <w:name w:val="Header Char"/>
    <w:basedOn w:val="DefaultParagraphFont"/>
    <w:link w:val="Header"/>
    <w:uiPriority w:val="99"/>
    <w:rsid w:val="0083457D"/>
    <w:rPr>
      <w:rFonts w:ascii="Poppins" w:hAnsi="Poppins"/>
      <w:color w:val="242451" w:themeColor="accent1"/>
      <w:sz w:val="20"/>
    </w:rPr>
  </w:style>
  <w:style w:type="paragraph" w:styleId="Footer">
    <w:name w:val="footer"/>
    <w:basedOn w:val="Normal"/>
    <w:link w:val="Foot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FooterChar">
    <w:name w:val="Footer Char"/>
    <w:basedOn w:val="DefaultParagraphFont"/>
    <w:link w:val="Footer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473809"/>
  </w:style>
  <w:style w:type="character" w:customStyle="1" w:styleId="Heading1Char">
    <w:name w:val="Heading 1 Char"/>
    <w:basedOn w:val="DefaultParagraphFont"/>
    <w:link w:val="Heading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leEmphasis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Emphasis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eEmphasis">
    <w:name w:val="Intense Emphasis"/>
    <w:basedOn w:val="DefaultParagraphFont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Strong">
    <w:name w:val="Strong"/>
    <w:basedOn w:val="DefaultParagraphFont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leReference">
    <w:name w:val="Subtle Reference"/>
    <w:basedOn w:val="DefaultParagraphFont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stParagraph">
    <w:name w:val="List Paragraph"/>
    <w:basedOn w:val="Normal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2E92"/>
    <w:rPr>
      <w:color w:val="24245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2E9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D6F2F"/>
    <w:rPr>
      <w:color w:val="EAE9E6" w:themeColor="followedHyperlink"/>
      <w:u w:val="single"/>
    </w:rPr>
  </w:style>
  <w:style w:type="paragraph" w:styleId="NoSpacing">
    <w:name w:val="No Spacing"/>
    <w:uiPriority w:val="1"/>
    <w:qFormat/>
    <w:rsid w:val="0071470B"/>
    <w:rPr>
      <w:rFonts w:ascii="Poppins" w:hAnsi="Poppins"/>
      <w:sz w:val="20"/>
    </w:rPr>
  </w:style>
  <w:style w:type="table" w:styleId="TableGrid">
    <w:name w:val="Table Grid"/>
    <w:basedOn w:val="TableNormal"/>
    <w:uiPriority w:val="39"/>
    <w:rsid w:val="004947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803A1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@SIDEMBELGIUM?utm_source=press_info&amp;utm_medium=referral&amp;utm_campaign=sep_how_to&amp;utm_content=sidem_youtube&amp;lang=de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s://youtu.be/3fLgDZqEISg?utm_source=press_info&amp;utm_medium=referral&amp;utm_campaign=sep_how_to&amp;utm_content=video_steering&amp;lang=de" TargetMode="External"/><Relationship Id="rId21" Type="http://schemas.openxmlformats.org/officeDocument/2006/relationships/hyperlink" Target="https://youtu.be/3fLgDZqEISg?utm_source=press_info&amp;utm_medium=referral&amp;utm_campaign=sep_how_to&amp;utm_content=video_steering&amp;lang=de" TargetMode="External"/><Relationship Id="rId34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https://www.youtube.com/@SIDEMBELGIUM?utm_source=press_info&amp;utm_medium=referral&amp;utm_campaign=sep_how_to&amp;utm_content=sidem_youtube&amp;lang=de" TargetMode="External"/><Relationship Id="rId17" Type="http://schemas.openxmlformats.org/officeDocument/2006/relationships/hyperlink" Target="https://youtu.be/EnwXkMguTQY?utm_source=press_info&amp;utm_medium=referral&amp;utm_campaign=sep_how_to&amp;utm_content=video_tca&amp;lang=de" TargetMode="External"/><Relationship Id="rId25" Type="http://schemas.openxmlformats.org/officeDocument/2006/relationships/hyperlink" Target="https://youtu.be/EnwXkMguTQY?utm_source=press_info&amp;utm_medium=referral&amp;utm_campaign=sep_how_to&amp;utm_content=video_tca&amp;lang=de" TargetMode="External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5.jpeg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image" Target="media/image7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youtu.be/9Chn-snGu6M?utm_source=press_info&amp;utm_medium=referral&amp;utm_campaign=sep_how_to&amp;utm_content=video_inspect&amp;lang=de" TargetMode="External"/><Relationship Id="rId23" Type="http://schemas.openxmlformats.org/officeDocument/2006/relationships/hyperlink" Target="https://youtu.be/CNdIH8KLKog?utm_source=press_info&amp;utm_medium=referral&amp;utm_campaign=sep_how_to&amp;utm_content=video_sm&amp;lang=de" TargetMode="External"/><Relationship Id="rId28" Type="http://schemas.openxmlformats.org/officeDocument/2006/relationships/image" Target="media/image8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youtu.be/OVG2OWnE7po?utm_source=press_info&amp;utm_medium=referral&amp;utm_campaign=sep_how_to&amp;utm_content=video_sl&amp;lang=de" TargetMode="External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sidem.be/de/werkstatt-tipps/?utm_source=press_info&amp;utm_medium=referral&amp;utm_campaign=sep_how_to&amp;utm_content=workshop_tipsDE&amp;lang=de" TargetMode="External"/><Relationship Id="rId22" Type="http://schemas.openxmlformats.org/officeDocument/2006/relationships/image" Target="media/image6.jpeg"/><Relationship Id="rId27" Type="http://schemas.openxmlformats.org/officeDocument/2006/relationships/hyperlink" Target="https://youtu.be/CNdIH8KLKog?utm_source=press_info&amp;utm_medium=referral&amp;utm_campaign=sep_how_to&amp;utm_content=video_sm&amp;lang=de" TargetMode="External"/><Relationship Id="rId30" Type="http://schemas.openxmlformats.org/officeDocument/2006/relationships/image" Target="media/image10.svg"/><Relationship Id="rId35" Type="http://schemas.openxmlformats.org/officeDocument/2006/relationships/footer" Target="foot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6" ma:contentTypeDescription="Create a new document." ma:contentTypeScope="" ma:versionID="6760303ca1a80a83e57e62d19ee8a4e0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0f98ac91213d4f18af119dfc04de28dd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Release_How-To movies_Sept 2025</Topic>
    <Tool xmlns="2a1e51c6-58c2-46fb-8a6c-f3dc5ada45a7">Press</Tool>
    <Old_x0020_name xmlns="2a1e51c6-58c2-46fb-8a6c-f3dc5ada45a7">DE Press 2025 Sidem Press Release_How-To movies_Sept 2025</Old_x0020_nam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  <Format xmlns="2a1e51c6-58c2-46fb-8a6c-f3dc5ada45a7">docx</Format>
    <Language xmlns="2a1e51c6-58c2-46fb-8a6c-f3dc5ada45a7">DE</Language>
    <Year xmlns="2a1e51c6-58c2-46fb-8a6c-f3dc5ada45a7">2025</Year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975F3C-080E-461F-B70A-B723AADE10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1e51c6-58c2-46fb-8a6c-f3dc5ada45a7"/>
    <ds:schemaRef ds:uri="3a37dd1e-e825-440b-a51d-bde0b3880e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7C49FCF-2B80-43FD-B7B4-0CD2F9D3A355}">
  <ds:schemaRefs>
    <ds:schemaRef ds:uri="http://schemas.microsoft.com/office/2006/metadata/properties"/>
    <ds:schemaRef ds:uri="http://schemas.microsoft.com/office/infopath/2007/PartnerControls"/>
    <ds:schemaRef ds:uri="2a1e51c6-58c2-46fb-8a6c-f3dc5ada45a7"/>
    <ds:schemaRef ds:uri="3a37dd1e-e825-440b-a51d-bde0b3880eae"/>
  </ds:schemaRefs>
</ds:datastoreItem>
</file>

<file path=customXml/itemProps3.xml><?xml version="1.0" encoding="utf-8"?>
<ds:datastoreItem xmlns:ds="http://schemas.openxmlformats.org/officeDocument/2006/customXml" ds:itemID="{AEB8BE0D-6210-4BA6-A76D-1E9428E7FF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6BF9B72-DD8F-4DB6-A957-461A74BFB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590</Words>
  <Characters>3367</Characters>
  <Application>Microsoft Office Word</Application>
  <DocSecurity>0</DocSecurity>
  <Lines>28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 June 2025</vt:lpstr>
      <vt:lpstr/>
    </vt:vector>
  </TitlesOfParts>
  <Company/>
  <LinksUpToDate>false</LinksUpToDate>
  <CharactersWithSpaces>3950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September 2025</dc:title>
  <dc:subject/>
  <dc:creator>Aline De Lombaerde</dc:creator>
  <cp:keywords/>
  <dc:description/>
  <cp:lastModifiedBy>Rehma Sebabi</cp:lastModifiedBy>
  <cp:revision>248</cp:revision>
  <cp:lastPrinted>2025-06-23T13:17:00Z</cp:lastPrinted>
  <dcterms:created xsi:type="dcterms:W3CDTF">2023-10-16T08:55:00Z</dcterms:created>
  <dcterms:modified xsi:type="dcterms:W3CDTF">2025-09-30T14:25:00Z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